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5BE0B" w14:textId="77777777" w:rsidR="00AB3714" w:rsidRPr="00F4165C" w:rsidRDefault="00FC0862" w:rsidP="00F4390F">
      <w:pPr>
        <w:ind w:left="1416"/>
        <w:jc w:val="center"/>
        <w:rPr>
          <w:color w:val="000000"/>
          <w:sz w:val="20"/>
          <w:szCs w:val="20"/>
        </w:rPr>
      </w:pPr>
      <w:r w:rsidRPr="00F4165C">
        <w:rPr>
          <w:noProof/>
          <w:sz w:val="10"/>
          <w:szCs w:val="10"/>
          <w:lang w:eastAsia="hr-HR"/>
        </w:rPr>
        <w:drawing>
          <wp:anchor distT="0" distB="0" distL="114300" distR="114300" simplePos="0" relativeHeight="251659264" behindDoc="0" locked="0" layoutInCell="1" allowOverlap="1" wp14:anchorId="46C839D3" wp14:editId="0A5F4120">
            <wp:simplePos x="0" y="0"/>
            <wp:positionH relativeFrom="margin">
              <wp:align>left</wp:align>
            </wp:positionH>
            <wp:positionV relativeFrom="paragraph">
              <wp:posOffset>-97155</wp:posOffset>
            </wp:positionV>
            <wp:extent cx="922656" cy="925830"/>
            <wp:effectExtent l="0" t="0" r="0" b="762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morandu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656" cy="925830"/>
                    </a:xfrm>
                    <a:prstGeom prst="rect">
                      <a:avLst/>
                    </a:prstGeom>
                  </pic:spPr>
                </pic:pic>
              </a:graphicData>
            </a:graphic>
            <wp14:sizeRelH relativeFrom="page">
              <wp14:pctWidth>0</wp14:pctWidth>
            </wp14:sizeRelH>
            <wp14:sizeRelV relativeFrom="page">
              <wp14:pctHeight>0</wp14:pctHeight>
            </wp14:sizeRelV>
          </wp:anchor>
        </w:drawing>
      </w:r>
      <w:r w:rsidRPr="00F4165C">
        <w:rPr>
          <w:b/>
          <w:sz w:val="36"/>
          <w:szCs w:val="36"/>
        </w:rPr>
        <w:t>DOM ZDRAVLJA POŽEŠKO-SLAVONSKE ŽUPANIJE</w:t>
      </w:r>
      <w:r w:rsidRPr="00F4165C">
        <w:rPr>
          <w:b/>
          <w:sz w:val="32"/>
          <w:szCs w:val="32"/>
        </w:rPr>
        <w:br/>
      </w:r>
      <w:r w:rsidRPr="00F4165C">
        <w:rPr>
          <w:b/>
          <w:sz w:val="26"/>
          <w:szCs w:val="26"/>
        </w:rPr>
        <w:t>MATIJE GUPCA 10, 34000 POŽEGA</w:t>
      </w:r>
      <w:r w:rsidRPr="00F4165C">
        <w:rPr>
          <w:b/>
          <w:sz w:val="26"/>
          <w:szCs w:val="26"/>
        </w:rPr>
        <w:br/>
      </w:r>
      <w:r w:rsidRPr="00F4165C">
        <w:rPr>
          <w:color w:val="000000"/>
          <w:sz w:val="20"/>
          <w:szCs w:val="20"/>
        </w:rPr>
        <w:t>tel: ++385 34 311 900, fax: ++385 34 311 933, info@dz-pozega.hr www.dz-pozega.hr</w:t>
      </w:r>
      <w:r w:rsidRPr="00F4165C">
        <w:rPr>
          <w:color w:val="000000"/>
          <w:sz w:val="20"/>
          <w:szCs w:val="20"/>
        </w:rPr>
        <w:br/>
        <w:t>OIB: 81205466903, IBAN: HR26 2500 0091 1021 8731 2, SWIFT: HAABHR22 Addiko Bank d.d.</w:t>
      </w:r>
    </w:p>
    <w:p w14:paraId="1AD8A7EE" w14:textId="77777777" w:rsidR="00472255" w:rsidRDefault="00472255" w:rsidP="003F2A8B">
      <w:pPr>
        <w:spacing w:after="0" w:line="360" w:lineRule="auto"/>
        <w:jc w:val="both"/>
        <w:rPr>
          <w:rFonts w:cstheme="minorHAnsi"/>
        </w:rPr>
      </w:pPr>
    </w:p>
    <w:p w14:paraId="04AF19B9" w14:textId="4589A050" w:rsidR="008E4A7D" w:rsidRPr="00A47923" w:rsidRDefault="008E4A7D" w:rsidP="003F2A8B">
      <w:pPr>
        <w:spacing w:after="0" w:line="360" w:lineRule="auto"/>
        <w:jc w:val="both"/>
        <w:rPr>
          <w:rFonts w:cstheme="minorHAnsi"/>
        </w:rPr>
      </w:pPr>
      <w:r w:rsidRPr="00A47923">
        <w:rPr>
          <w:rFonts w:cstheme="minorHAnsi"/>
        </w:rPr>
        <w:t>Datum:</w:t>
      </w:r>
      <w:r w:rsidR="00B918BD" w:rsidRPr="00A47923">
        <w:rPr>
          <w:rFonts w:cstheme="minorHAnsi"/>
        </w:rPr>
        <w:t xml:space="preserve"> </w:t>
      </w:r>
      <w:r w:rsidR="002F75B6">
        <w:rPr>
          <w:rFonts w:cstheme="minorHAnsi"/>
        </w:rPr>
        <w:t>20</w:t>
      </w:r>
      <w:r w:rsidR="00D65D15" w:rsidRPr="00A47923">
        <w:rPr>
          <w:rFonts w:cstheme="minorHAnsi"/>
        </w:rPr>
        <w:t>.</w:t>
      </w:r>
      <w:r w:rsidR="00CD4A07" w:rsidRPr="00A47923">
        <w:rPr>
          <w:rFonts w:cstheme="minorHAnsi"/>
        </w:rPr>
        <w:t xml:space="preserve"> </w:t>
      </w:r>
      <w:r w:rsidR="002F75B6">
        <w:rPr>
          <w:rFonts w:cstheme="minorHAnsi"/>
        </w:rPr>
        <w:t>kolovoz</w:t>
      </w:r>
      <w:r w:rsidRPr="00A47923">
        <w:rPr>
          <w:rFonts w:cstheme="minorHAnsi"/>
        </w:rPr>
        <w:t xml:space="preserve"> 202</w:t>
      </w:r>
      <w:r w:rsidR="00472255">
        <w:rPr>
          <w:rFonts w:cstheme="minorHAnsi"/>
        </w:rPr>
        <w:t>6</w:t>
      </w:r>
      <w:r w:rsidRPr="00A47923">
        <w:rPr>
          <w:rFonts w:cstheme="minorHAnsi"/>
        </w:rPr>
        <w:t>.godine</w:t>
      </w:r>
    </w:p>
    <w:p w14:paraId="4C7A93E4" w14:textId="6DF11C3D" w:rsidR="003F6C0C" w:rsidRPr="00A47923" w:rsidRDefault="008E4A7D" w:rsidP="003F2A8B">
      <w:pPr>
        <w:spacing w:after="0" w:line="360" w:lineRule="auto"/>
        <w:jc w:val="both"/>
        <w:rPr>
          <w:rFonts w:cstheme="minorHAnsi"/>
        </w:rPr>
      </w:pPr>
      <w:proofErr w:type="spellStart"/>
      <w:r w:rsidRPr="00A47923">
        <w:rPr>
          <w:rFonts w:cstheme="minorHAnsi"/>
        </w:rPr>
        <w:t>Ur.broj</w:t>
      </w:r>
      <w:proofErr w:type="spellEnd"/>
      <w:r w:rsidRPr="00A47923">
        <w:rPr>
          <w:rFonts w:cstheme="minorHAnsi"/>
        </w:rPr>
        <w:t>:</w:t>
      </w:r>
      <w:r w:rsidR="00B918BD" w:rsidRPr="00A47923">
        <w:rPr>
          <w:rFonts w:cstheme="minorHAnsi"/>
        </w:rPr>
        <w:t xml:space="preserve"> </w:t>
      </w:r>
      <w:r w:rsidR="00E22E86" w:rsidRPr="006C1D4D">
        <w:rPr>
          <w:rFonts w:cstheme="minorHAnsi"/>
        </w:rPr>
        <w:t>02-</w:t>
      </w:r>
      <w:r w:rsidR="00C30EDE" w:rsidRPr="006C1D4D">
        <w:rPr>
          <w:rFonts w:cstheme="minorHAnsi"/>
        </w:rPr>
        <w:t>2</w:t>
      </w:r>
      <w:r w:rsidR="006B5641" w:rsidRPr="006C1D4D">
        <w:rPr>
          <w:rFonts w:cstheme="minorHAnsi"/>
        </w:rPr>
        <w:t>6</w:t>
      </w:r>
      <w:r w:rsidR="00C30EDE" w:rsidRPr="006C1D4D">
        <w:rPr>
          <w:rFonts w:cstheme="minorHAnsi"/>
        </w:rPr>
        <w:t>-</w:t>
      </w:r>
      <w:r w:rsidR="006C1D4D" w:rsidRPr="006C1D4D">
        <w:rPr>
          <w:rFonts w:cstheme="minorHAnsi"/>
        </w:rPr>
        <w:t>120</w:t>
      </w:r>
      <w:r w:rsidR="00C30EDE" w:rsidRPr="006C1D4D">
        <w:rPr>
          <w:rFonts w:cstheme="minorHAnsi"/>
        </w:rPr>
        <w:t>-02-1</w:t>
      </w:r>
      <w:r w:rsidR="006C1D4D" w:rsidRPr="006C1D4D">
        <w:rPr>
          <w:rFonts w:cstheme="minorHAnsi"/>
        </w:rPr>
        <w:t>/</w:t>
      </w:r>
      <w:r w:rsidR="00200FBD">
        <w:rPr>
          <w:rFonts w:cstheme="minorHAnsi"/>
        </w:rPr>
        <w:t>2</w:t>
      </w:r>
    </w:p>
    <w:p w14:paraId="158868D3" w14:textId="77777777" w:rsidR="00CD4A07" w:rsidRPr="00A47923" w:rsidRDefault="00CD4A07" w:rsidP="00CD4A07">
      <w:pPr>
        <w:spacing w:after="0" w:line="360" w:lineRule="auto"/>
        <w:rPr>
          <w:rFonts w:cstheme="minorHAnsi"/>
        </w:rPr>
      </w:pPr>
    </w:p>
    <w:p w14:paraId="2D2A15B5" w14:textId="77777777" w:rsidR="003F6C0C" w:rsidRPr="00A47923" w:rsidRDefault="003F6C0C" w:rsidP="00CD4A07">
      <w:pPr>
        <w:spacing w:after="0" w:line="360" w:lineRule="auto"/>
        <w:jc w:val="center"/>
        <w:rPr>
          <w:rFonts w:cstheme="minorHAnsi"/>
        </w:rPr>
      </w:pPr>
      <w:r w:rsidRPr="00A47923">
        <w:rPr>
          <w:rFonts w:cstheme="minorHAnsi"/>
        </w:rPr>
        <w:t xml:space="preserve">OBAVIJEST O PROVOĐENJU </w:t>
      </w:r>
      <w:r w:rsidR="009D4E25" w:rsidRPr="00A47923">
        <w:rPr>
          <w:rFonts w:cstheme="minorHAnsi"/>
        </w:rPr>
        <w:t>PISMENOG</w:t>
      </w:r>
      <w:r w:rsidR="00700132" w:rsidRPr="00A47923">
        <w:rPr>
          <w:rFonts w:cstheme="minorHAnsi"/>
        </w:rPr>
        <w:t xml:space="preserve"> </w:t>
      </w:r>
      <w:r w:rsidRPr="00A47923">
        <w:rPr>
          <w:rFonts w:cstheme="minorHAnsi"/>
        </w:rPr>
        <w:t>TESTIRANJA</w:t>
      </w:r>
      <w:r w:rsidR="00700132" w:rsidRPr="00A47923">
        <w:rPr>
          <w:rFonts w:cstheme="minorHAnsi"/>
        </w:rPr>
        <w:t xml:space="preserve"> KANDIDATA</w:t>
      </w:r>
    </w:p>
    <w:p w14:paraId="428F9D4A" w14:textId="77777777" w:rsidR="00E62381" w:rsidRPr="00A47923" w:rsidRDefault="003F6C0C" w:rsidP="00CD4A07">
      <w:pPr>
        <w:spacing w:after="0" w:line="360" w:lineRule="auto"/>
        <w:jc w:val="center"/>
        <w:rPr>
          <w:rFonts w:cstheme="minorHAnsi"/>
        </w:rPr>
      </w:pPr>
      <w:r w:rsidRPr="00A47923">
        <w:rPr>
          <w:rFonts w:cstheme="minorHAnsi"/>
        </w:rPr>
        <w:t xml:space="preserve">ZA </w:t>
      </w:r>
      <w:r w:rsidR="00CD4A07" w:rsidRPr="00A47923">
        <w:rPr>
          <w:rFonts w:cstheme="minorHAnsi"/>
        </w:rPr>
        <w:t>ZASNIVANJE RADNOG ODNOSA</w:t>
      </w:r>
    </w:p>
    <w:p w14:paraId="1A92063D" w14:textId="77777777" w:rsidR="003F6C0C" w:rsidRPr="00A47923" w:rsidRDefault="003F6C0C" w:rsidP="003F6C0C">
      <w:pPr>
        <w:spacing w:after="0" w:line="360" w:lineRule="auto"/>
        <w:jc w:val="both"/>
        <w:rPr>
          <w:rFonts w:cstheme="minorHAnsi"/>
          <w:sz w:val="12"/>
        </w:rPr>
      </w:pPr>
    </w:p>
    <w:p w14:paraId="6F060A47" w14:textId="0E14FE2C" w:rsidR="00E94C7D" w:rsidRPr="00A47923" w:rsidRDefault="00E62381" w:rsidP="00A72EFE">
      <w:pPr>
        <w:spacing w:after="0" w:line="360" w:lineRule="auto"/>
        <w:ind w:firstLine="360"/>
        <w:jc w:val="both"/>
        <w:rPr>
          <w:rFonts w:cstheme="minorHAnsi"/>
        </w:rPr>
      </w:pPr>
      <w:r w:rsidRPr="00A47923">
        <w:rPr>
          <w:rFonts w:cstheme="minorHAnsi"/>
        </w:rPr>
        <w:t xml:space="preserve">Povjerenstvo Doma zdravlja Požeško-slavonske županije za prijem djelatnika po javnom Natječaju UR.BROJ: </w:t>
      </w:r>
      <w:r w:rsidR="009D4E25" w:rsidRPr="00A47923">
        <w:rPr>
          <w:rFonts w:cstheme="minorHAnsi"/>
          <w:color w:val="000000"/>
        </w:rPr>
        <w:t>02-2</w:t>
      </w:r>
      <w:r w:rsidR="002F75B6">
        <w:rPr>
          <w:rFonts w:cstheme="minorHAnsi"/>
          <w:color w:val="000000"/>
        </w:rPr>
        <w:t>6</w:t>
      </w:r>
      <w:r w:rsidR="009D4E25" w:rsidRPr="00A47923">
        <w:rPr>
          <w:rFonts w:cstheme="minorHAnsi"/>
          <w:color w:val="000000"/>
        </w:rPr>
        <w:t>-</w:t>
      </w:r>
      <w:r w:rsidR="002F75B6">
        <w:rPr>
          <w:rFonts w:cstheme="minorHAnsi"/>
          <w:color w:val="000000"/>
        </w:rPr>
        <w:t>87</w:t>
      </w:r>
      <w:r w:rsidR="009D4E25" w:rsidRPr="00A47923">
        <w:rPr>
          <w:rFonts w:cstheme="minorHAnsi"/>
          <w:color w:val="000000"/>
        </w:rPr>
        <w:t>-06/02</w:t>
      </w:r>
      <w:r w:rsidRPr="00A47923">
        <w:rPr>
          <w:rFonts w:cstheme="minorHAnsi"/>
        </w:rPr>
        <w:t xml:space="preserve">, objavljenom dana </w:t>
      </w:r>
      <w:r w:rsidR="002F75B6">
        <w:rPr>
          <w:rFonts w:cstheme="minorHAnsi"/>
        </w:rPr>
        <w:t>14</w:t>
      </w:r>
      <w:r w:rsidRPr="00A47923">
        <w:rPr>
          <w:rFonts w:cstheme="minorHAnsi"/>
        </w:rPr>
        <w:t>.</w:t>
      </w:r>
      <w:r w:rsidR="00472255">
        <w:rPr>
          <w:rFonts w:cstheme="minorHAnsi"/>
        </w:rPr>
        <w:t xml:space="preserve"> </w:t>
      </w:r>
      <w:r w:rsidR="002F75B6">
        <w:rPr>
          <w:rFonts w:cstheme="minorHAnsi"/>
        </w:rPr>
        <w:t>srpnja</w:t>
      </w:r>
      <w:r w:rsidRPr="00A47923">
        <w:rPr>
          <w:rFonts w:cstheme="minorHAnsi"/>
        </w:rPr>
        <w:t xml:space="preserve"> 202</w:t>
      </w:r>
      <w:r w:rsidR="002F75B6">
        <w:rPr>
          <w:rFonts w:cstheme="minorHAnsi"/>
        </w:rPr>
        <w:t>6</w:t>
      </w:r>
      <w:r w:rsidRPr="00A47923">
        <w:rPr>
          <w:rFonts w:cstheme="minorHAnsi"/>
        </w:rPr>
        <w:t>. godine na službenim stranicama „Narodnih novina“, te mrežnim stranicama Doma zdravlja Požeško slavonske županije, oglasnoj ploči Ustanove, te Zavodu za zapošljavanje-područni ured u Požegi izvršilo je pregled pristiglih ponuda za objavljen</w:t>
      </w:r>
      <w:r w:rsidR="00472255">
        <w:rPr>
          <w:rFonts w:cstheme="minorHAnsi"/>
        </w:rPr>
        <w:t>o radno</w:t>
      </w:r>
      <w:r w:rsidRPr="00A47923">
        <w:rPr>
          <w:rFonts w:cstheme="minorHAnsi"/>
        </w:rPr>
        <w:t xml:space="preserve"> mjest</w:t>
      </w:r>
      <w:r w:rsidR="00472255">
        <w:rPr>
          <w:rFonts w:cstheme="minorHAnsi"/>
        </w:rPr>
        <w:t>o.</w:t>
      </w:r>
    </w:p>
    <w:p w14:paraId="55C547DE" w14:textId="77777777" w:rsidR="00E94C7D" w:rsidRDefault="00E94C7D" w:rsidP="00E94C7D">
      <w:pPr>
        <w:spacing w:after="0" w:line="360" w:lineRule="auto"/>
        <w:jc w:val="both"/>
        <w:rPr>
          <w:rFonts w:cstheme="minorHAnsi"/>
        </w:rPr>
      </w:pPr>
      <w:r w:rsidRPr="00A47923">
        <w:rPr>
          <w:rFonts w:cstheme="minorHAnsi"/>
        </w:rPr>
        <w:t xml:space="preserve">Povjerenstvo poziva sljedeće kandidate koji su ispunili formalno-pravne uvjete natječaja da se odazovu na </w:t>
      </w:r>
      <w:r w:rsidR="0059493B">
        <w:rPr>
          <w:rFonts w:cstheme="minorHAnsi"/>
        </w:rPr>
        <w:t xml:space="preserve">pismeno </w:t>
      </w:r>
      <w:r w:rsidRPr="00A47923">
        <w:rPr>
          <w:rFonts w:cstheme="minorHAnsi"/>
        </w:rPr>
        <w:t xml:space="preserve">testiranje u vremenu i terminu kako je naznačeno: </w:t>
      </w:r>
    </w:p>
    <w:p w14:paraId="0C62F614" w14:textId="77777777" w:rsidR="00C71B25" w:rsidRPr="00C71B25" w:rsidRDefault="00C71B25" w:rsidP="00C71B25">
      <w:pPr>
        <w:ind w:firstLine="708"/>
        <w:jc w:val="both"/>
        <w:rPr>
          <w:color w:val="000000"/>
          <w:szCs w:val="20"/>
        </w:rPr>
      </w:pPr>
    </w:p>
    <w:p w14:paraId="4B871C5B" w14:textId="4ADA7C35" w:rsidR="00C71B25" w:rsidRPr="00472255" w:rsidRDefault="00472255" w:rsidP="00C30EDE">
      <w:pPr>
        <w:pStyle w:val="Odlomakpopisa"/>
        <w:numPr>
          <w:ilvl w:val="0"/>
          <w:numId w:val="24"/>
        </w:numPr>
        <w:jc w:val="both"/>
        <w:rPr>
          <w:color w:val="000000"/>
        </w:rPr>
      </w:pPr>
      <w:r w:rsidRPr="00472255">
        <w:rPr>
          <w:color w:val="000000"/>
        </w:rPr>
        <w:t xml:space="preserve">medicinska sestra/tehničar opće njege, na neodređeno vrijeme,  Služba </w:t>
      </w:r>
      <w:r w:rsidR="00200FBD">
        <w:rPr>
          <w:color w:val="000000"/>
        </w:rPr>
        <w:t>kućne njege</w:t>
      </w:r>
      <w:r w:rsidRPr="00472255">
        <w:rPr>
          <w:color w:val="000000"/>
        </w:rPr>
        <w:t xml:space="preserve">, mjesto rada </w:t>
      </w:r>
      <w:r w:rsidR="00200FBD">
        <w:rPr>
          <w:color w:val="000000"/>
        </w:rPr>
        <w:t>Pakrac</w:t>
      </w:r>
      <w:r w:rsidR="005E26C0">
        <w:rPr>
          <w:color w:val="000000"/>
        </w:rPr>
        <w:t xml:space="preserve"> </w:t>
      </w:r>
      <w:r w:rsidRPr="00472255">
        <w:rPr>
          <w:color w:val="000000"/>
        </w:rPr>
        <w:t>- 1 izvršitelj/</w:t>
      </w:r>
      <w:proofErr w:type="spellStart"/>
      <w:r w:rsidRPr="00472255">
        <w:rPr>
          <w:color w:val="000000"/>
        </w:rPr>
        <w:t>ica</w:t>
      </w:r>
      <w:proofErr w:type="spellEnd"/>
    </w:p>
    <w:tbl>
      <w:tblPr>
        <w:tblStyle w:val="Reetkatablice"/>
        <w:tblW w:w="5949" w:type="dxa"/>
        <w:jc w:val="center"/>
        <w:tblLayout w:type="fixed"/>
        <w:tblLook w:val="04A0" w:firstRow="1" w:lastRow="0" w:firstColumn="1" w:lastColumn="0" w:noHBand="0" w:noVBand="1"/>
      </w:tblPr>
      <w:tblGrid>
        <w:gridCol w:w="1129"/>
        <w:gridCol w:w="4820"/>
      </w:tblGrid>
      <w:tr w:rsidR="00865E64" w:rsidRPr="008F6383" w14:paraId="08B38EBE" w14:textId="77777777" w:rsidTr="00865E64">
        <w:trPr>
          <w:trHeight w:val="466"/>
          <w:jc w:val="center"/>
        </w:trPr>
        <w:tc>
          <w:tcPr>
            <w:tcW w:w="1129" w:type="dxa"/>
            <w:vAlign w:val="center"/>
          </w:tcPr>
          <w:p w14:paraId="1957A6A7" w14:textId="77777777" w:rsidR="00865E64" w:rsidRPr="005E26C0" w:rsidRDefault="00865E64" w:rsidP="00865E64">
            <w:pPr>
              <w:jc w:val="center"/>
              <w:rPr>
                <w:szCs w:val="24"/>
              </w:rPr>
            </w:pPr>
            <w:r w:rsidRPr="005E26C0">
              <w:rPr>
                <w:szCs w:val="24"/>
              </w:rPr>
              <w:t>1.</w:t>
            </w:r>
          </w:p>
        </w:tc>
        <w:tc>
          <w:tcPr>
            <w:tcW w:w="4820" w:type="dxa"/>
            <w:vAlign w:val="center"/>
          </w:tcPr>
          <w:p w14:paraId="52A1151B" w14:textId="79666A54" w:rsidR="00865E64" w:rsidRPr="005E26C0" w:rsidRDefault="00865E64" w:rsidP="00865E64">
            <w:pPr>
              <w:rPr>
                <w:szCs w:val="24"/>
              </w:rPr>
            </w:pPr>
            <w:r>
              <w:rPr>
                <w:color w:val="000000"/>
                <w:sz w:val="20"/>
                <w:szCs w:val="20"/>
              </w:rPr>
              <w:t>M</w:t>
            </w:r>
            <w:r>
              <w:rPr>
                <w:color w:val="000000"/>
                <w:sz w:val="20"/>
                <w:szCs w:val="20"/>
              </w:rPr>
              <w:t>.</w:t>
            </w:r>
            <w:r>
              <w:rPr>
                <w:color w:val="000000"/>
                <w:sz w:val="20"/>
                <w:szCs w:val="20"/>
              </w:rPr>
              <w:t xml:space="preserve"> N</w:t>
            </w:r>
            <w:r>
              <w:rPr>
                <w:color w:val="000000"/>
                <w:sz w:val="20"/>
                <w:szCs w:val="20"/>
              </w:rPr>
              <w:t xml:space="preserve">., </w:t>
            </w:r>
            <w:r>
              <w:rPr>
                <w:color w:val="000000"/>
                <w:sz w:val="20"/>
                <w:szCs w:val="20"/>
              </w:rPr>
              <w:t>Mirna II, Slatina</w:t>
            </w:r>
          </w:p>
        </w:tc>
      </w:tr>
      <w:tr w:rsidR="00865E64" w:rsidRPr="008F6383" w14:paraId="69E462D0" w14:textId="77777777" w:rsidTr="00865E64">
        <w:trPr>
          <w:trHeight w:val="416"/>
          <w:jc w:val="center"/>
        </w:trPr>
        <w:tc>
          <w:tcPr>
            <w:tcW w:w="1129" w:type="dxa"/>
            <w:vAlign w:val="center"/>
          </w:tcPr>
          <w:p w14:paraId="6B77D202" w14:textId="77777777" w:rsidR="00865E64" w:rsidRPr="005E26C0" w:rsidRDefault="00865E64" w:rsidP="00865E64">
            <w:pPr>
              <w:jc w:val="center"/>
              <w:rPr>
                <w:szCs w:val="24"/>
              </w:rPr>
            </w:pPr>
            <w:r w:rsidRPr="005E26C0">
              <w:rPr>
                <w:szCs w:val="24"/>
              </w:rPr>
              <w:t>2.</w:t>
            </w:r>
          </w:p>
        </w:tc>
        <w:tc>
          <w:tcPr>
            <w:tcW w:w="4820" w:type="dxa"/>
            <w:vAlign w:val="center"/>
          </w:tcPr>
          <w:p w14:paraId="6EC07F66" w14:textId="2DFBFBB3" w:rsidR="00865E64" w:rsidRPr="005E26C0" w:rsidRDefault="00865E64" w:rsidP="00865E64">
            <w:pPr>
              <w:rPr>
                <w:szCs w:val="24"/>
              </w:rPr>
            </w:pPr>
            <w:r>
              <w:rPr>
                <w:color w:val="000000"/>
                <w:sz w:val="20"/>
                <w:szCs w:val="20"/>
              </w:rPr>
              <w:t>L</w:t>
            </w:r>
            <w:r>
              <w:rPr>
                <w:color w:val="000000"/>
                <w:sz w:val="20"/>
                <w:szCs w:val="20"/>
              </w:rPr>
              <w:t>.</w:t>
            </w:r>
            <w:r>
              <w:rPr>
                <w:color w:val="000000"/>
                <w:sz w:val="20"/>
                <w:szCs w:val="20"/>
              </w:rPr>
              <w:t xml:space="preserve"> S</w:t>
            </w:r>
            <w:r>
              <w:rPr>
                <w:color w:val="000000"/>
                <w:sz w:val="20"/>
                <w:szCs w:val="20"/>
              </w:rPr>
              <w:t xml:space="preserve">., </w:t>
            </w:r>
            <w:r>
              <w:rPr>
                <w:color w:val="000000"/>
                <w:sz w:val="20"/>
                <w:szCs w:val="20"/>
              </w:rPr>
              <w:t>Jadranska 36, Lipik</w:t>
            </w:r>
          </w:p>
        </w:tc>
      </w:tr>
      <w:tr w:rsidR="00865E64" w:rsidRPr="008F6383" w14:paraId="7D53D93A" w14:textId="77777777" w:rsidTr="00865E64">
        <w:trPr>
          <w:trHeight w:val="423"/>
          <w:jc w:val="center"/>
        </w:trPr>
        <w:tc>
          <w:tcPr>
            <w:tcW w:w="1129" w:type="dxa"/>
            <w:vAlign w:val="center"/>
          </w:tcPr>
          <w:p w14:paraId="79AFC204" w14:textId="77777777" w:rsidR="00865E64" w:rsidRPr="005E26C0" w:rsidRDefault="00865E64" w:rsidP="00865E64">
            <w:pPr>
              <w:jc w:val="center"/>
              <w:rPr>
                <w:szCs w:val="24"/>
              </w:rPr>
            </w:pPr>
            <w:r w:rsidRPr="005E26C0">
              <w:rPr>
                <w:szCs w:val="24"/>
              </w:rPr>
              <w:t>3.</w:t>
            </w:r>
          </w:p>
        </w:tc>
        <w:tc>
          <w:tcPr>
            <w:tcW w:w="4820" w:type="dxa"/>
            <w:vAlign w:val="center"/>
          </w:tcPr>
          <w:p w14:paraId="66B30857" w14:textId="1DBB412E" w:rsidR="00865E64" w:rsidRPr="005E26C0" w:rsidRDefault="00865E64" w:rsidP="00865E64">
            <w:pPr>
              <w:rPr>
                <w:szCs w:val="24"/>
              </w:rPr>
            </w:pPr>
            <w:r>
              <w:rPr>
                <w:color w:val="000000"/>
                <w:sz w:val="20"/>
                <w:szCs w:val="20"/>
              </w:rPr>
              <w:t>A</w:t>
            </w:r>
            <w:r>
              <w:rPr>
                <w:color w:val="000000"/>
                <w:sz w:val="20"/>
                <w:szCs w:val="20"/>
              </w:rPr>
              <w:t>.</w:t>
            </w:r>
            <w:r>
              <w:rPr>
                <w:color w:val="000000"/>
                <w:sz w:val="20"/>
                <w:szCs w:val="20"/>
              </w:rPr>
              <w:t xml:space="preserve"> K</w:t>
            </w:r>
            <w:r>
              <w:rPr>
                <w:color w:val="000000"/>
                <w:sz w:val="20"/>
                <w:szCs w:val="20"/>
              </w:rPr>
              <w:t xml:space="preserve">., </w:t>
            </w:r>
            <w:r>
              <w:rPr>
                <w:color w:val="000000"/>
                <w:sz w:val="20"/>
                <w:szCs w:val="20"/>
              </w:rPr>
              <w:t>Ruđera Boškovića 11</w:t>
            </w:r>
            <w:r>
              <w:rPr>
                <w:color w:val="000000"/>
                <w:sz w:val="20"/>
                <w:szCs w:val="20"/>
              </w:rPr>
              <w:t xml:space="preserve">, </w:t>
            </w:r>
            <w:r>
              <w:rPr>
                <w:color w:val="000000"/>
                <w:sz w:val="20"/>
                <w:szCs w:val="20"/>
              </w:rPr>
              <w:t>Daruvar</w:t>
            </w:r>
          </w:p>
        </w:tc>
      </w:tr>
      <w:tr w:rsidR="00865E64" w:rsidRPr="008F6383" w14:paraId="2596A9E1" w14:textId="77777777" w:rsidTr="00865E64">
        <w:trPr>
          <w:trHeight w:val="401"/>
          <w:jc w:val="center"/>
        </w:trPr>
        <w:tc>
          <w:tcPr>
            <w:tcW w:w="1129" w:type="dxa"/>
            <w:vAlign w:val="center"/>
          </w:tcPr>
          <w:p w14:paraId="14C18E4B" w14:textId="77777777" w:rsidR="00865E64" w:rsidRPr="005E26C0" w:rsidRDefault="00865E64" w:rsidP="00865E64">
            <w:pPr>
              <w:jc w:val="center"/>
              <w:rPr>
                <w:szCs w:val="24"/>
              </w:rPr>
            </w:pPr>
            <w:r w:rsidRPr="005E26C0">
              <w:rPr>
                <w:szCs w:val="24"/>
              </w:rPr>
              <w:t>4.</w:t>
            </w:r>
          </w:p>
        </w:tc>
        <w:tc>
          <w:tcPr>
            <w:tcW w:w="4820" w:type="dxa"/>
            <w:vAlign w:val="center"/>
          </w:tcPr>
          <w:p w14:paraId="607C8F69" w14:textId="24B56E5F" w:rsidR="00865E64" w:rsidRPr="005E26C0" w:rsidRDefault="00865E64" w:rsidP="00865E64">
            <w:pPr>
              <w:rPr>
                <w:szCs w:val="24"/>
              </w:rPr>
            </w:pPr>
            <w:r>
              <w:rPr>
                <w:color w:val="000000"/>
                <w:sz w:val="20"/>
                <w:szCs w:val="20"/>
              </w:rPr>
              <w:t>A</w:t>
            </w:r>
            <w:r>
              <w:rPr>
                <w:color w:val="000000"/>
                <w:sz w:val="20"/>
                <w:szCs w:val="20"/>
              </w:rPr>
              <w:t>.</w:t>
            </w:r>
            <w:r>
              <w:rPr>
                <w:color w:val="000000"/>
                <w:sz w:val="20"/>
                <w:szCs w:val="20"/>
              </w:rPr>
              <w:t xml:space="preserve"> D</w:t>
            </w:r>
            <w:r>
              <w:rPr>
                <w:color w:val="000000"/>
                <w:sz w:val="20"/>
                <w:szCs w:val="20"/>
              </w:rPr>
              <w:t xml:space="preserve">., </w:t>
            </w:r>
            <w:r>
              <w:rPr>
                <w:color w:val="000000"/>
                <w:sz w:val="20"/>
                <w:szCs w:val="20"/>
              </w:rPr>
              <w:t>Brezine 132, Lipik</w:t>
            </w:r>
          </w:p>
        </w:tc>
      </w:tr>
      <w:tr w:rsidR="00865E64" w:rsidRPr="008F6383" w14:paraId="0CB4518A" w14:textId="77777777" w:rsidTr="00865E64">
        <w:trPr>
          <w:trHeight w:val="434"/>
          <w:jc w:val="center"/>
        </w:trPr>
        <w:tc>
          <w:tcPr>
            <w:tcW w:w="1129" w:type="dxa"/>
            <w:vAlign w:val="center"/>
          </w:tcPr>
          <w:p w14:paraId="1FFFE472" w14:textId="77777777" w:rsidR="00865E64" w:rsidRPr="005E26C0" w:rsidRDefault="00865E64" w:rsidP="00865E64">
            <w:pPr>
              <w:jc w:val="center"/>
              <w:rPr>
                <w:szCs w:val="24"/>
              </w:rPr>
            </w:pPr>
            <w:r w:rsidRPr="005E26C0">
              <w:rPr>
                <w:szCs w:val="24"/>
              </w:rPr>
              <w:t>5.</w:t>
            </w:r>
          </w:p>
        </w:tc>
        <w:tc>
          <w:tcPr>
            <w:tcW w:w="4820" w:type="dxa"/>
            <w:vAlign w:val="center"/>
          </w:tcPr>
          <w:p w14:paraId="36EBBCBC" w14:textId="429A3E5F" w:rsidR="00865E64" w:rsidRPr="005E26C0" w:rsidRDefault="00865E64" w:rsidP="00865E64">
            <w:pPr>
              <w:rPr>
                <w:szCs w:val="24"/>
              </w:rPr>
            </w:pPr>
            <w:r>
              <w:rPr>
                <w:color w:val="000000"/>
                <w:sz w:val="20"/>
                <w:szCs w:val="20"/>
              </w:rPr>
              <w:t>S</w:t>
            </w:r>
            <w:r>
              <w:rPr>
                <w:color w:val="000000"/>
                <w:sz w:val="20"/>
                <w:szCs w:val="20"/>
              </w:rPr>
              <w:t xml:space="preserve">. </w:t>
            </w:r>
            <w:r>
              <w:rPr>
                <w:color w:val="000000"/>
                <w:sz w:val="20"/>
                <w:szCs w:val="20"/>
              </w:rPr>
              <w:t>Š</w:t>
            </w:r>
            <w:r>
              <w:rPr>
                <w:color w:val="000000"/>
                <w:sz w:val="20"/>
                <w:szCs w:val="20"/>
              </w:rPr>
              <w:t xml:space="preserve">., </w:t>
            </w:r>
            <w:r>
              <w:rPr>
                <w:color w:val="000000"/>
                <w:sz w:val="20"/>
                <w:szCs w:val="20"/>
              </w:rPr>
              <w:t xml:space="preserve">Kralja Zvonimira 2, </w:t>
            </w:r>
            <w:proofErr w:type="spellStart"/>
            <w:r>
              <w:rPr>
                <w:color w:val="000000"/>
                <w:sz w:val="20"/>
                <w:szCs w:val="20"/>
              </w:rPr>
              <w:t>Badljevina</w:t>
            </w:r>
            <w:proofErr w:type="spellEnd"/>
          </w:p>
        </w:tc>
      </w:tr>
      <w:tr w:rsidR="00865E64" w:rsidRPr="008F6383" w14:paraId="3254ACBD" w14:textId="77777777" w:rsidTr="00865E64">
        <w:trPr>
          <w:trHeight w:val="434"/>
          <w:jc w:val="center"/>
        </w:trPr>
        <w:tc>
          <w:tcPr>
            <w:tcW w:w="1129" w:type="dxa"/>
            <w:vAlign w:val="center"/>
          </w:tcPr>
          <w:p w14:paraId="7CA8DB6B" w14:textId="77777777" w:rsidR="00865E64" w:rsidRPr="005E26C0" w:rsidRDefault="00865E64" w:rsidP="00865E64">
            <w:pPr>
              <w:jc w:val="center"/>
              <w:rPr>
                <w:szCs w:val="24"/>
              </w:rPr>
            </w:pPr>
            <w:r w:rsidRPr="005E26C0">
              <w:rPr>
                <w:szCs w:val="24"/>
              </w:rPr>
              <w:t>6.</w:t>
            </w:r>
          </w:p>
        </w:tc>
        <w:tc>
          <w:tcPr>
            <w:tcW w:w="4820" w:type="dxa"/>
            <w:vAlign w:val="center"/>
          </w:tcPr>
          <w:p w14:paraId="74F6923A" w14:textId="2F624170" w:rsidR="00865E64" w:rsidRPr="005E26C0" w:rsidRDefault="00865E64" w:rsidP="00865E64">
            <w:pPr>
              <w:rPr>
                <w:szCs w:val="24"/>
              </w:rPr>
            </w:pPr>
            <w:r>
              <w:rPr>
                <w:color w:val="000000"/>
                <w:sz w:val="20"/>
                <w:szCs w:val="20"/>
              </w:rPr>
              <w:t>A</w:t>
            </w:r>
            <w:r>
              <w:rPr>
                <w:color w:val="000000"/>
                <w:sz w:val="20"/>
                <w:szCs w:val="20"/>
              </w:rPr>
              <w:t>.</w:t>
            </w:r>
            <w:r>
              <w:rPr>
                <w:color w:val="000000"/>
                <w:sz w:val="20"/>
                <w:szCs w:val="20"/>
              </w:rPr>
              <w:t xml:space="preserve"> F</w:t>
            </w:r>
            <w:r>
              <w:rPr>
                <w:color w:val="000000"/>
                <w:sz w:val="20"/>
                <w:szCs w:val="20"/>
              </w:rPr>
              <w:t xml:space="preserve">., </w:t>
            </w:r>
            <w:r>
              <w:rPr>
                <w:color w:val="000000"/>
                <w:sz w:val="20"/>
                <w:szCs w:val="20"/>
              </w:rPr>
              <w:t>Grigora Viteza 93, Pakrac</w:t>
            </w:r>
          </w:p>
        </w:tc>
      </w:tr>
    </w:tbl>
    <w:p w14:paraId="14BEA5FD" w14:textId="77777777" w:rsidR="00C30EDE" w:rsidRPr="00C30EDE" w:rsidRDefault="00C30EDE" w:rsidP="00C30EDE">
      <w:pPr>
        <w:pStyle w:val="Odlomakpopisa"/>
        <w:ind w:left="1065"/>
        <w:jc w:val="both"/>
        <w:rPr>
          <w:color w:val="000000"/>
          <w:szCs w:val="20"/>
        </w:rPr>
      </w:pPr>
    </w:p>
    <w:p w14:paraId="70F29CD8" w14:textId="2036359D" w:rsidR="0033511B" w:rsidRPr="0033511B" w:rsidRDefault="00C30EDE" w:rsidP="0033511B">
      <w:pPr>
        <w:pStyle w:val="Bezproreda"/>
        <w:ind w:left="360"/>
        <w:rPr>
          <w:rFonts w:cstheme="minorHAnsi"/>
          <w:b/>
          <w:sz w:val="28"/>
          <w:u w:val="single"/>
        </w:rPr>
      </w:pPr>
      <w:r>
        <w:rPr>
          <w:rFonts w:cstheme="minorHAnsi"/>
          <w:b/>
          <w:sz w:val="28"/>
          <w:u w:val="single"/>
        </w:rPr>
        <w:t>Testiranje</w:t>
      </w:r>
      <w:r w:rsidR="0033511B" w:rsidRPr="0033511B">
        <w:rPr>
          <w:rFonts w:cstheme="minorHAnsi"/>
          <w:b/>
          <w:sz w:val="28"/>
          <w:u w:val="single"/>
        </w:rPr>
        <w:t xml:space="preserve"> će se održati </w:t>
      </w:r>
      <w:r w:rsidR="006C1D4D">
        <w:rPr>
          <w:rFonts w:cstheme="minorHAnsi"/>
          <w:b/>
          <w:sz w:val="28"/>
          <w:u w:val="single"/>
        </w:rPr>
        <w:t>26</w:t>
      </w:r>
      <w:r w:rsidR="0033511B" w:rsidRPr="0033511B">
        <w:rPr>
          <w:rFonts w:cstheme="minorHAnsi"/>
          <w:b/>
          <w:sz w:val="28"/>
          <w:u w:val="single"/>
        </w:rPr>
        <w:t>.0</w:t>
      </w:r>
      <w:r w:rsidR="006C1D4D">
        <w:rPr>
          <w:rFonts w:cstheme="minorHAnsi"/>
          <w:b/>
          <w:sz w:val="28"/>
          <w:u w:val="single"/>
        </w:rPr>
        <w:t>8</w:t>
      </w:r>
      <w:r w:rsidR="0033511B" w:rsidRPr="0033511B">
        <w:rPr>
          <w:rFonts w:cstheme="minorHAnsi"/>
          <w:b/>
          <w:sz w:val="28"/>
          <w:u w:val="single"/>
        </w:rPr>
        <w:t>.202</w:t>
      </w:r>
      <w:r w:rsidR="00472255">
        <w:rPr>
          <w:rFonts w:cstheme="minorHAnsi"/>
          <w:b/>
          <w:sz w:val="28"/>
          <w:u w:val="single"/>
        </w:rPr>
        <w:t>6</w:t>
      </w:r>
      <w:r w:rsidR="0033511B" w:rsidRPr="0033511B">
        <w:rPr>
          <w:rFonts w:cstheme="minorHAnsi"/>
          <w:b/>
          <w:sz w:val="28"/>
          <w:u w:val="single"/>
        </w:rPr>
        <w:t xml:space="preserve">. u </w:t>
      </w:r>
      <w:r w:rsidR="006C1D4D">
        <w:rPr>
          <w:rFonts w:cstheme="minorHAnsi"/>
          <w:b/>
          <w:sz w:val="28"/>
          <w:u w:val="single"/>
        </w:rPr>
        <w:t>08</w:t>
      </w:r>
      <w:r w:rsidR="0033511B" w:rsidRPr="0033511B">
        <w:rPr>
          <w:rFonts w:cstheme="minorHAnsi"/>
          <w:b/>
          <w:sz w:val="28"/>
          <w:u w:val="single"/>
        </w:rPr>
        <w:t>:</w:t>
      </w:r>
      <w:r w:rsidR="00200FBD">
        <w:rPr>
          <w:rFonts w:cstheme="minorHAnsi"/>
          <w:b/>
          <w:sz w:val="28"/>
          <w:u w:val="single"/>
        </w:rPr>
        <w:t>0</w:t>
      </w:r>
      <w:r w:rsidR="0033511B" w:rsidRPr="0033511B">
        <w:rPr>
          <w:rFonts w:cstheme="minorHAnsi"/>
          <w:b/>
          <w:sz w:val="28"/>
          <w:u w:val="single"/>
        </w:rPr>
        <w:t xml:space="preserve">0h na adresi Matije Gupca 10, 34000 Požega, III kat.  </w:t>
      </w:r>
    </w:p>
    <w:p w14:paraId="267804AE" w14:textId="77777777" w:rsidR="00472255" w:rsidRDefault="00472255" w:rsidP="00871EAE">
      <w:pPr>
        <w:spacing w:after="0" w:line="360" w:lineRule="auto"/>
        <w:jc w:val="both"/>
        <w:rPr>
          <w:rFonts w:cstheme="minorHAnsi"/>
        </w:rPr>
      </w:pPr>
    </w:p>
    <w:p w14:paraId="65584493" w14:textId="77777777" w:rsidR="00871EAE" w:rsidRPr="00A47923" w:rsidRDefault="00871EAE" w:rsidP="00871EAE">
      <w:pPr>
        <w:spacing w:after="0" w:line="360" w:lineRule="auto"/>
        <w:jc w:val="both"/>
        <w:rPr>
          <w:rFonts w:cstheme="minorHAnsi"/>
        </w:rPr>
      </w:pPr>
      <w:r w:rsidRPr="00A47923">
        <w:rPr>
          <w:rFonts w:cstheme="minorHAnsi"/>
        </w:rPr>
        <w:t>Svi su kandidati dužni sa sobom imati važeću osobnu iskaznicu</w:t>
      </w:r>
      <w:r w:rsidR="00156703" w:rsidRPr="00A47923">
        <w:rPr>
          <w:rFonts w:cstheme="minorHAnsi"/>
        </w:rPr>
        <w:t>, te</w:t>
      </w:r>
      <w:r w:rsidRPr="00A47923">
        <w:rPr>
          <w:rFonts w:cstheme="minorHAnsi"/>
        </w:rPr>
        <w:t xml:space="preserve"> sami snose troškove dolaska i prisustvovanja testiranju.</w:t>
      </w:r>
    </w:p>
    <w:p w14:paraId="064BB28B" w14:textId="77777777" w:rsidR="00057890" w:rsidRPr="00A47923" w:rsidRDefault="00871EAE" w:rsidP="00871EAE">
      <w:pPr>
        <w:spacing w:after="0" w:line="360" w:lineRule="auto"/>
        <w:jc w:val="both"/>
        <w:rPr>
          <w:rFonts w:cstheme="minorHAnsi"/>
        </w:rPr>
      </w:pPr>
      <w:r w:rsidRPr="00A47923">
        <w:rPr>
          <w:rFonts w:cstheme="minorHAnsi"/>
        </w:rPr>
        <w:t>Kandidat koji nije pristupio testiranju smatra se da je povukao prijavu na javni natječaj i više se neće smatrati kandidatom.</w:t>
      </w:r>
    </w:p>
    <w:p w14:paraId="210D2AA2" w14:textId="77777777" w:rsidR="00E22E86" w:rsidRDefault="00E22E86" w:rsidP="00871EAE">
      <w:pPr>
        <w:spacing w:after="0" w:line="360" w:lineRule="auto"/>
        <w:jc w:val="both"/>
        <w:rPr>
          <w:rFonts w:cstheme="minorHAnsi"/>
        </w:rPr>
      </w:pPr>
    </w:p>
    <w:p w14:paraId="11293BCE" w14:textId="77777777" w:rsidR="00E22E86" w:rsidRPr="00A47923" w:rsidRDefault="00E22E86" w:rsidP="00E22E86">
      <w:pPr>
        <w:spacing w:after="0" w:line="360" w:lineRule="auto"/>
        <w:jc w:val="both"/>
        <w:rPr>
          <w:rFonts w:cstheme="minorHAnsi"/>
        </w:rPr>
      </w:pPr>
      <w:r w:rsidRPr="00A47923">
        <w:rPr>
          <w:rFonts w:cstheme="minorHAnsi"/>
        </w:rPr>
        <w:lastRenderedPageBreak/>
        <w:t>Literatura za testiranj</w:t>
      </w:r>
      <w:r w:rsidR="0059493B">
        <w:rPr>
          <w:rFonts w:cstheme="minorHAnsi"/>
        </w:rPr>
        <w:t>e medicinska sestra/tehničar</w:t>
      </w:r>
      <w:r w:rsidRPr="00A47923">
        <w:rPr>
          <w:rFonts w:cstheme="minorHAnsi"/>
        </w:rPr>
        <w:t>:</w:t>
      </w:r>
    </w:p>
    <w:p w14:paraId="75E81517" w14:textId="77777777" w:rsidR="00E22E86" w:rsidRPr="00A47923" w:rsidRDefault="00E22E86" w:rsidP="00E22E86">
      <w:pPr>
        <w:spacing w:after="0" w:line="360" w:lineRule="auto"/>
        <w:jc w:val="both"/>
        <w:rPr>
          <w:rFonts w:cstheme="minorHAnsi"/>
        </w:rPr>
      </w:pPr>
      <w:r w:rsidRPr="00A47923">
        <w:rPr>
          <w:rFonts w:cstheme="minorHAnsi"/>
        </w:rPr>
        <w:t>-</w:t>
      </w:r>
      <w:r w:rsidRPr="00A47923">
        <w:rPr>
          <w:rFonts w:cstheme="minorHAnsi"/>
        </w:rPr>
        <w:tab/>
        <w:t>Nada Prlić: Zdravstvena njega, Školska knjiga, Zagreb, 2009.</w:t>
      </w:r>
    </w:p>
    <w:p w14:paraId="637E0997" w14:textId="77777777" w:rsidR="00E22E86" w:rsidRPr="00A47923" w:rsidRDefault="00E22E86" w:rsidP="00E22E86">
      <w:pPr>
        <w:spacing w:after="0" w:line="360" w:lineRule="auto"/>
        <w:jc w:val="both"/>
        <w:rPr>
          <w:rFonts w:cstheme="minorHAnsi"/>
        </w:rPr>
      </w:pPr>
      <w:r w:rsidRPr="00A47923">
        <w:rPr>
          <w:rFonts w:cstheme="minorHAnsi"/>
        </w:rPr>
        <w:t>-</w:t>
      </w:r>
      <w:r w:rsidRPr="00A47923">
        <w:rPr>
          <w:rFonts w:cstheme="minorHAnsi"/>
        </w:rPr>
        <w:tab/>
        <w:t xml:space="preserve">Vesna Mijoč, Marin </w:t>
      </w:r>
      <w:proofErr w:type="spellStart"/>
      <w:r w:rsidRPr="00A47923">
        <w:rPr>
          <w:rFonts w:cstheme="minorHAnsi"/>
        </w:rPr>
        <w:t>Čargo</w:t>
      </w:r>
      <w:proofErr w:type="spellEnd"/>
      <w:r w:rsidRPr="00A47923">
        <w:rPr>
          <w:rFonts w:cstheme="minorHAnsi"/>
        </w:rPr>
        <w:t>; Temeljni postupci i vještine u zdravstvenoj njezi,  Naklada Slap, Zagreb</w:t>
      </w:r>
    </w:p>
    <w:p w14:paraId="7542D7F8" w14:textId="77777777" w:rsidR="0059493B" w:rsidRPr="00213523" w:rsidRDefault="0059493B" w:rsidP="0059493B">
      <w:pPr>
        <w:pStyle w:val="Naslov1"/>
        <w:numPr>
          <w:ilvl w:val="0"/>
          <w:numId w:val="25"/>
        </w:numPr>
        <w:spacing w:before="0" w:after="60"/>
        <w:ind w:left="709" w:hanging="709"/>
      </w:pPr>
      <w:r w:rsidRPr="00213523">
        <w:rPr>
          <w:rFonts w:asciiTheme="minorHAnsi" w:hAnsiTheme="minorHAnsi" w:cstheme="minorHAnsi"/>
          <w:color w:val="auto"/>
          <w:sz w:val="22"/>
          <w:szCs w:val="22"/>
        </w:rPr>
        <w:t xml:space="preserve">Ustav Republike Hrvatske, (NN </w:t>
      </w:r>
      <w:hyperlink r:id="rId9" w:history="1">
        <w:r w:rsidRPr="00213523">
          <w:rPr>
            <w:rStyle w:val="Hiperveza"/>
            <w:rFonts w:asciiTheme="minorHAnsi" w:hAnsiTheme="minorHAnsi" w:cstheme="minorHAnsi"/>
            <w:color w:val="auto"/>
            <w:sz w:val="22"/>
            <w:szCs w:val="22"/>
          </w:rPr>
          <w:t>56/90</w:t>
        </w:r>
      </w:hyperlink>
      <w:r w:rsidRPr="00213523">
        <w:rPr>
          <w:rFonts w:asciiTheme="minorHAnsi" w:hAnsiTheme="minorHAnsi" w:cstheme="minorHAnsi"/>
          <w:color w:val="auto"/>
          <w:sz w:val="22"/>
          <w:szCs w:val="22"/>
        </w:rPr>
        <w:t xml:space="preserve">, </w:t>
      </w:r>
      <w:hyperlink r:id="rId10" w:history="1">
        <w:r w:rsidRPr="00213523">
          <w:rPr>
            <w:rStyle w:val="Hiperveza"/>
            <w:rFonts w:asciiTheme="minorHAnsi" w:hAnsiTheme="minorHAnsi" w:cstheme="minorHAnsi"/>
            <w:color w:val="auto"/>
            <w:sz w:val="22"/>
            <w:szCs w:val="22"/>
          </w:rPr>
          <w:t>135/97</w:t>
        </w:r>
      </w:hyperlink>
      <w:r w:rsidRPr="00213523">
        <w:rPr>
          <w:rFonts w:asciiTheme="minorHAnsi" w:hAnsiTheme="minorHAnsi" w:cstheme="minorHAnsi"/>
          <w:color w:val="auto"/>
          <w:sz w:val="22"/>
          <w:szCs w:val="22"/>
        </w:rPr>
        <w:t xml:space="preserve">, </w:t>
      </w:r>
      <w:hyperlink r:id="rId11" w:history="1">
        <w:r w:rsidRPr="00213523">
          <w:rPr>
            <w:rStyle w:val="Hiperveza"/>
            <w:rFonts w:asciiTheme="minorHAnsi" w:hAnsiTheme="minorHAnsi" w:cstheme="minorHAnsi"/>
            <w:color w:val="auto"/>
            <w:sz w:val="22"/>
            <w:szCs w:val="22"/>
          </w:rPr>
          <w:t>08/98</w:t>
        </w:r>
      </w:hyperlink>
      <w:r w:rsidRPr="00213523">
        <w:rPr>
          <w:rFonts w:asciiTheme="minorHAnsi" w:hAnsiTheme="minorHAnsi" w:cstheme="minorHAnsi"/>
          <w:color w:val="auto"/>
          <w:sz w:val="22"/>
          <w:szCs w:val="22"/>
        </w:rPr>
        <w:t xml:space="preserve">, </w:t>
      </w:r>
      <w:hyperlink r:id="rId12" w:history="1">
        <w:r w:rsidRPr="00213523">
          <w:rPr>
            <w:rStyle w:val="Hiperveza"/>
            <w:rFonts w:asciiTheme="minorHAnsi" w:hAnsiTheme="minorHAnsi" w:cstheme="minorHAnsi"/>
            <w:color w:val="auto"/>
            <w:sz w:val="22"/>
            <w:szCs w:val="22"/>
          </w:rPr>
          <w:t>113/00</w:t>
        </w:r>
      </w:hyperlink>
      <w:r w:rsidRPr="00213523">
        <w:rPr>
          <w:rFonts w:asciiTheme="minorHAnsi" w:hAnsiTheme="minorHAnsi" w:cstheme="minorHAnsi"/>
          <w:color w:val="auto"/>
          <w:sz w:val="22"/>
          <w:szCs w:val="22"/>
        </w:rPr>
        <w:t xml:space="preserve">, </w:t>
      </w:r>
      <w:hyperlink r:id="rId13" w:history="1">
        <w:r w:rsidRPr="00213523">
          <w:rPr>
            <w:rStyle w:val="Hiperveza"/>
            <w:rFonts w:asciiTheme="minorHAnsi" w:hAnsiTheme="minorHAnsi" w:cstheme="minorHAnsi"/>
            <w:color w:val="auto"/>
            <w:sz w:val="22"/>
            <w:szCs w:val="22"/>
          </w:rPr>
          <w:t>124/00</w:t>
        </w:r>
      </w:hyperlink>
      <w:r w:rsidRPr="00213523">
        <w:rPr>
          <w:rFonts w:asciiTheme="minorHAnsi" w:hAnsiTheme="minorHAnsi" w:cstheme="minorHAnsi"/>
          <w:color w:val="auto"/>
          <w:sz w:val="22"/>
          <w:szCs w:val="22"/>
        </w:rPr>
        <w:t xml:space="preserve">, </w:t>
      </w:r>
      <w:hyperlink r:id="rId14" w:history="1">
        <w:r w:rsidRPr="00213523">
          <w:rPr>
            <w:rStyle w:val="Hiperveza"/>
            <w:rFonts w:asciiTheme="minorHAnsi" w:hAnsiTheme="minorHAnsi" w:cstheme="minorHAnsi"/>
            <w:color w:val="auto"/>
            <w:sz w:val="22"/>
            <w:szCs w:val="22"/>
          </w:rPr>
          <w:t>28/01</w:t>
        </w:r>
      </w:hyperlink>
      <w:r w:rsidRPr="00213523">
        <w:rPr>
          <w:rFonts w:asciiTheme="minorHAnsi" w:hAnsiTheme="minorHAnsi" w:cstheme="minorHAnsi"/>
          <w:color w:val="auto"/>
          <w:sz w:val="22"/>
          <w:szCs w:val="22"/>
        </w:rPr>
        <w:t xml:space="preserve">, </w:t>
      </w:r>
      <w:hyperlink r:id="rId15" w:history="1">
        <w:r w:rsidRPr="00213523">
          <w:rPr>
            <w:rStyle w:val="Hiperveza"/>
            <w:rFonts w:asciiTheme="minorHAnsi" w:hAnsiTheme="minorHAnsi" w:cstheme="minorHAnsi"/>
            <w:color w:val="auto"/>
            <w:sz w:val="22"/>
            <w:szCs w:val="22"/>
          </w:rPr>
          <w:t>41/01</w:t>
        </w:r>
      </w:hyperlink>
      <w:r w:rsidRPr="00213523">
        <w:rPr>
          <w:rFonts w:asciiTheme="minorHAnsi" w:hAnsiTheme="minorHAnsi" w:cstheme="minorHAnsi"/>
          <w:color w:val="auto"/>
          <w:sz w:val="22"/>
          <w:szCs w:val="22"/>
        </w:rPr>
        <w:t xml:space="preserve">, </w:t>
      </w:r>
      <w:hyperlink r:id="rId16" w:history="1">
        <w:r w:rsidRPr="00213523">
          <w:rPr>
            <w:rStyle w:val="Hiperveza"/>
            <w:rFonts w:asciiTheme="minorHAnsi" w:hAnsiTheme="minorHAnsi" w:cstheme="minorHAnsi"/>
            <w:color w:val="auto"/>
            <w:sz w:val="22"/>
            <w:szCs w:val="22"/>
          </w:rPr>
          <w:t>55/01</w:t>
        </w:r>
      </w:hyperlink>
      <w:r w:rsidRPr="00213523">
        <w:rPr>
          <w:rFonts w:asciiTheme="minorHAnsi" w:hAnsiTheme="minorHAnsi" w:cstheme="minorHAnsi"/>
          <w:color w:val="auto"/>
          <w:sz w:val="22"/>
          <w:szCs w:val="22"/>
        </w:rPr>
        <w:t xml:space="preserve">, </w:t>
      </w:r>
      <w:hyperlink r:id="rId17" w:history="1">
        <w:r w:rsidRPr="00213523">
          <w:rPr>
            <w:rStyle w:val="Hiperveza"/>
            <w:rFonts w:asciiTheme="minorHAnsi" w:hAnsiTheme="minorHAnsi" w:cstheme="minorHAnsi"/>
            <w:color w:val="auto"/>
            <w:sz w:val="22"/>
            <w:szCs w:val="22"/>
          </w:rPr>
          <w:t>76/10</w:t>
        </w:r>
      </w:hyperlink>
      <w:r w:rsidRPr="00213523">
        <w:rPr>
          <w:rFonts w:asciiTheme="minorHAnsi" w:hAnsiTheme="minorHAnsi" w:cstheme="minorHAnsi"/>
          <w:color w:val="auto"/>
          <w:sz w:val="22"/>
          <w:szCs w:val="22"/>
        </w:rPr>
        <w:t xml:space="preserve">, </w:t>
      </w:r>
      <w:hyperlink r:id="rId18" w:history="1">
        <w:r w:rsidRPr="00213523">
          <w:rPr>
            <w:rStyle w:val="Hiperveza"/>
            <w:rFonts w:asciiTheme="minorHAnsi" w:hAnsiTheme="minorHAnsi" w:cstheme="minorHAnsi"/>
            <w:color w:val="auto"/>
            <w:sz w:val="22"/>
            <w:szCs w:val="22"/>
          </w:rPr>
          <w:t>85/10</w:t>
        </w:r>
      </w:hyperlink>
      <w:r w:rsidRPr="00213523">
        <w:rPr>
          <w:rFonts w:asciiTheme="minorHAnsi" w:hAnsiTheme="minorHAnsi" w:cstheme="minorHAnsi"/>
          <w:color w:val="auto"/>
          <w:sz w:val="22"/>
          <w:szCs w:val="22"/>
        </w:rPr>
        <w:t xml:space="preserve">, </w:t>
      </w:r>
      <w:hyperlink r:id="rId19" w:history="1">
        <w:r w:rsidRPr="00213523">
          <w:rPr>
            <w:rStyle w:val="Hiperveza"/>
            <w:rFonts w:asciiTheme="minorHAnsi" w:hAnsiTheme="minorHAnsi" w:cstheme="minorHAnsi"/>
            <w:color w:val="auto"/>
            <w:sz w:val="22"/>
            <w:szCs w:val="22"/>
          </w:rPr>
          <w:t>05/14</w:t>
        </w:r>
      </w:hyperlink>
      <w:r w:rsidRPr="00213523">
        <w:rPr>
          <w:rFonts w:asciiTheme="minorHAnsi" w:hAnsiTheme="minorHAnsi" w:cstheme="minorHAnsi"/>
          <w:color w:val="auto"/>
          <w:sz w:val="22"/>
          <w:szCs w:val="22"/>
        </w:rPr>
        <w:t>)</w:t>
      </w:r>
    </w:p>
    <w:p w14:paraId="20643770" w14:textId="77777777" w:rsidR="0059493B" w:rsidRDefault="0059493B" w:rsidP="0059493B">
      <w:pPr>
        <w:pStyle w:val="Odlomakpopisa"/>
        <w:numPr>
          <w:ilvl w:val="0"/>
          <w:numId w:val="25"/>
        </w:numPr>
        <w:spacing w:after="60" w:line="360" w:lineRule="auto"/>
        <w:ind w:left="709" w:hanging="709"/>
        <w:jc w:val="both"/>
        <w:rPr>
          <w:rFonts w:cstheme="minorHAnsi"/>
        </w:rPr>
      </w:pPr>
      <w:r w:rsidRPr="00213523">
        <w:rPr>
          <w:rFonts w:cstheme="minorHAnsi"/>
        </w:rPr>
        <w:t>Zakon o zaštiti na radu (NN 71/14, 118/14, 154/14 , 94/18, 96/18)</w:t>
      </w:r>
    </w:p>
    <w:p w14:paraId="3FAF7E5B" w14:textId="77777777" w:rsidR="0059493B" w:rsidRPr="00F155B5" w:rsidRDefault="0059493B" w:rsidP="0059493B">
      <w:pPr>
        <w:pStyle w:val="Odlomakpopisa"/>
        <w:numPr>
          <w:ilvl w:val="0"/>
          <w:numId w:val="25"/>
        </w:numPr>
        <w:spacing w:after="60" w:line="360" w:lineRule="auto"/>
        <w:ind w:left="709" w:hanging="709"/>
        <w:rPr>
          <w:rFonts w:cstheme="minorHAnsi"/>
        </w:rPr>
      </w:pPr>
      <w:r w:rsidRPr="00F155B5">
        <w:rPr>
          <w:rFonts w:cstheme="minorHAnsi"/>
        </w:rPr>
        <w:t>Zakon o zdravstvenoj zaštiti (NN </w:t>
      </w:r>
      <w:hyperlink r:id="rId20" w:tgtFrame="_blank" w:history="1">
        <w:r w:rsidRPr="00F155B5">
          <w:rPr>
            <w:rStyle w:val="Hiperveza"/>
            <w:rFonts w:cstheme="minorHAnsi"/>
            <w:color w:val="auto"/>
          </w:rPr>
          <w:t>100/18</w:t>
        </w:r>
      </w:hyperlink>
      <w:r w:rsidRPr="00F155B5">
        <w:rPr>
          <w:rFonts w:cstheme="minorHAnsi"/>
        </w:rPr>
        <w:t xml:space="preserve">, </w:t>
      </w:r>
      <w:hyperlink r:id="rId21" w:tgtFrame="_blank" w:history="1">
        <w:r w:rsidRPr="00F155B5">
          <w:rPr>
            <w:rStyle w:val="Hiperveza"/>
            <w:rFonts w:cstheme="minorHAnsi"/>
            <w:color w:val="auto"/>
          </w:rPr>
          <w:t>125/19</w:t>
        </w:r>
      </w:hyperlink>
      <w:r w:rsidRPr="00F155B5">
        <w:rPr>
          <w:rFonts w:cstheme="minorHAnsi"/>
        </w:rPr>
        <w:t xml:space="preserve">, </w:t>
      </w:r>
      <w:hyperlink r:id="rId22" w:tgtFrame="_blank" w:history="1">
        <w:r w:rsidRPr="00F155B5">
          <w:rPr>
            <w:rStyle w:val="Hiperveza"/>
            <w:rFonts w:cstheme="minorHAnsi"/>
            <w:color w:val="auto"/>
          </w:rPr>
          <w:t>147/20</w:t>
        </w:r>
      </w:hyperlink>
      <w:r w:rsidRPr="00F155B5">
        <w:rPr>
          <w:rFonts w:cstheme="minorHAnsi"/>
        </w:rPr>
        <w:t xml:space="preserve">, </w:t>
      </w:r>
      <w:hyperlink r:id="rId23" w:tgtFrame="_blank" w:history="1">
        <w:r w:rsidRPr="00F155B5">
          <w:rPr>
            <w:rStyle w:val="Hiperveza"/>
            <w:rFonts w:cstheme="minorHAnsi"/>
            <w:color w:val="auto"/>
          </w:rPr>
          <w:t>119/22</w:t>
        </w:r>
      </w:hyperlink>
      <w:r w:rsidRPr="00F155B5">
        <w:rPr>
          <w:rFonts w:cstheme="minorHAnsi"/>
        </w:rPr>
        <w:t xml:space="preserve">, </w:t>
      </w:r>
      <w:hyperlink r:id="rId24" w:tgtFrame="_blank" w:history="1">
        <w:r w:rsidRPr="00F155B5">
          <w:rPr>
            <w:rStyle w:val="Hiperveza"/>
            <w:rFonts w:cstheme="minorHAnsi"/>
            <w:color w:val="auto"/>
          </w:rPr>
          <w:t>156/22</w:t>
        </w:r>
      </w:hyperlink>
      <w:r w:rsidRPr="00F155B5">
        <w:rPr>
          <w:rFonts w:cstheme="minorHAnsi"/>
        </w:rPr>
        <w:t xml:space="preserve">, </w:t>
      </w:r>
      <w:hyperlink r:id="rId25" w:history="1">
        <w:r w:rsidRPr="00F155B5">
          <w:rPr>
            <w:rStyle w:val="Hiperveza"/>
            <w:rFonts w:cstheme="minorHAnsi"/>
            <w:color w:val="auto"/>
          </w:rPr>
          <w:t>33/23</w:t>
        </w:r>
      </w:hyperlink>
      <w:r w:rsidRPr="00F155B5">
        <w:rPr>
          <w:rFonts w:cstheme="minorHAnsi"/>
        </w:rPr>
        <w:t xml:space="preserve">, </w:t>
      </w:r>
      <w:hyperlink r:id="rId26" w:tgtFrame="_blank" w:history="1">
        <w:r w:rsidRPr="00F155B5">
          <w:rPr>
            <w:rStyle w:val="Hiperveza"/>
            <w:rFonts w:cstheme="minorHAnsi"/>
            <w:color w:val="auto"/>
          </w:rPr>
          <w:t>36/24</w:t>
        </w:r>
      </w:hyperlink>
      <w:r w:rsidRPr="00F155B5">
        <w:rPr>
          <w:rFonts w:cstheme="minorHAnsi"/>
        </w:rPr>
        <w:t>)</w:t>
      </w:r>
    </w:p>
    <w:p w14:paraId="4A8F4B84" w14:textId="77777777" w:rsidR="0059493B" w:rsidRDefault="0059493B" w:rsidP="0059493B">
      <w:pPr>
        <w:pStyle w:val="Naslov1"/>
        <w:numPr>
          <w:ilvl w:val="0"/>
          <w:numId w:val="25"/>
        </w:numPr>
        <w:spacing w:before="0" w:after="60"/>
        <w:ind w:left="709" w:hanging="709"/>
        <w:rPr>
          <w:rFonts w:asciiTheme="minorHAnsi" w:hAnsiTheme="minorHAnsi" w:cstheme="minorHAnsi"/>
          <w:color w:val="auto"/>
          <w:sz w:val="22"/>
          <w:szCs w:val="22"/>
        </w:rPr>
      </w:pPr>
      <w:r w:rsidRPr="00F155B5">
        <w:rPr>
          <w:rFonts w:asciiTheme="minorHAnsi" w:hAnsiTheme="minorHAnsi" w:cstheme="minorHAnsi"/>
          <w:color w:val="auto"/>
          <w:sz w:val="22"/>
          <w:szCs w:val="22"/>
        </w:rPr>
        <w:t xml:space="preserve">Zakon o obveznom zdravstvenom osiguranju (NN </w:t>
      </w:r>
      <w:hyperlink r:id="rId27" w:tgtFrame="_blank" w:history="1">
        <w:r w:rsidRPr="00F155B5">
          <w:rPr>
            <w:rStyle w:val="Hiperveza"/>
            <w:rFonts w:asciiTheme="minorHAnsi" w:hAnsiTheme="minorHAnsi" w:cstheme="minorHAnsi"/>
            <w:color w:val="auto"/>
            <w:sz w:val="22"/>
            <w:szCs w:val="22"/>
          </w:rPr>
          <w:t>80/13</w:t>
        </w:r>
      </w:hyperlink>
      <w:r w:rsidRPr="00F155B5">
        <w:rPr>
          <w:rFonts w:asciiTheme="minorHAnsi" w:hAnsiTheme="minorHAnsi" w:cstheme="minorHAnsi"/>
          <w:color w:val="auto"/>
          <w:sz w:val="22"/>
          <w:szCs w:val="22"/>
        </w:rPr>
        <w:t xml:space="preserve">, </w:t>
      </w:r>
      <w:hyperlink r:id="rId28" w:tgtFrame="_blank" w:history="1">
        <w:r w:rsidRPr="00F155B5">
          <w:rPr>
            <w:rStyle w:val="Hiperveza"/>
            <w:rFonts w:asciiTheme="minorHAnsi" w:hAnsiTheme="minorHAnsi" w:cstheme="minorHAnsi"/>
            <w:color w:val="auto"/>
            <w:sz w:val="22"/>
            <w:szCs w:val="22"/>
          </w:rPr>
          <w:t>137/13</w:t>
        </w:r>
      </w:hyperlink>
      <w:r w:rsidRPr="00F155B5">
        <w:rPr>
          <w:rFonts w:asciiTheme="minorHAnsi" w:hAnsiTheme="minorHAnsi" w:cstheme="minorHAnsi"/>
          <w:color w:val="auto"/>
          <w:sz w:val="22"/>
          <w:szCs w:val="22"/>
        </w:rPr>
        <w:t xml:space="preserve">, </w:t>
      </w:r>
      <w:hyperlink r:id="rId29" w:tgtFrame="_blank" w:history="1">
        <w:r w:rsidRPr="00F155B5">
          <w:rPr>
            <w:rStyle w:val="Hiperveza"/>
            <w:rFonts w:asciiTheme="minorHAnsi" w:hAnsiTheme="minorHAnsi" w:cstheme="minorHAnsi"/>
            <w:color w:val="auto"/>
            <w:sz w:val="22"/>
            <w:szCs w:val="22"/>
          </w:rPr>
          <w:t>98/19</w:t>
        </w:r>
      </w:hyperlink>
      <w:r w:rsidRPr="00F155B5">
        <w:rPr>
          <w:rFonts w:asciiTheme="minorHAnsi" w:hAnsiTheme="minorHAnsi" w:cstheme="minorHAnsi"/>
          <w:color w:val="auto"/>
          <w:sz w:val="22"/>
          <w:szCs w:val="22"/>
        </w:rPr>
        <w:t>, </w:t>
      </w:r>
      <w:hyperlink r:id="rId30" w:tgtFrame="_blank" w:history="1">
        <w:r w:rsidRPr="00F155B5">
          <w:rPr>
            <w:rStyle w:val="Hiperveza"/>
            <w:rFonts w:asciiTheme="minorHAnsi" w:hAnsiTheme="minorHAnsi" w:cstheme="minorHAnsi"/>
            <w:color w:val="auto"/>
            <w:sz w:val="22"/>
            <w:szCs w:val="22"/>
          </w:rPr>
          <w:t>33/23</w:t>
        </w:r>
      </w:hyperlink>
      <w:r>
        <w:rPr>
          <w:rFonts w:asciiTheme="minorHAnsi" w:hAnsiTheme="minorHAnsi" w:cstheme="minorHAnsi"/>
          <w:color w:val="auto"/>
          <w:sz w:val="22"/>
          <w:szCs w:val="22"/>
        </w:rPr>
        <w:t>)</w:t>
      </w:r>
    </w:p>
    <w:p w14:paraId="7650D45A" w14:textId="77777777" w:rsidR="0059493B" w:rsidRDefault="0059493B" w:rsidP="0059493B">
      <w:pPr>
        <w:pStyle w:val="Naslov1"/>
        <w:numPr>
          <w:ilvl w:val="0"/>
          <w:numId w:val="25"/>
        </w:numPr>
        <w:spacing w:before="0" w:after="60"/>
        <w:ind w:left="709" w:hanging="709"/>
        <w:rPr>
          <w:rFonts w:asciiTheme="minorHAnsi" w:hAnsiTheme="minorHAnsi" w:cstheme="minorHAnsi"/>
          <w:color w:val="auto"/>
          <w:sz w:val="22"/>
          <w:szCs w:val="22"/>
        </w:rPr>
      </w:pPr>
      <w:r w:rsidRPr="00F155B5">
        <w:rPr>
          <w:rFonts w:asciiTheme="minorHAnsi" w:hAnsiTheme="minorHAnsi" w:cstheme="minorHAnsi"/>
          <w:color w:val="auto"/>
          <w:sz w:val="22"/>
          <w:szCs w:val="22"/>
        </w:rPr>
        <w:t xml:space="preserve">Zakon o dobrovoljnom zdravstvenom osiguranju (NN </w:t>
      </w:r>
      <w:hyperlink r:id="rId31" w:history="1">
        <w:r w:rsidRPr="00F155B5">
          <w:rPr>
            <w:rStyle w:val="Hiperveza"/>
            <w:rFonts w:asciiTheme="minorHAnsi" w:hAnsiTheme="minorHAnsi" w:cstheme="minorHAnsi"/>
            <w:color w:val="auto"/>
            <w:sz w:val="22"/>
            <w:szCs w:val="22"/>
          </w:rPr>
          <w:t>85/06</w:t>
        </w:r>
      </w:hyperlink>
      <w:r w:rsidRPr="00F155B5">
        <w:rPr>
          <w:rFonts w:asciiTheme="minorHAnsi" w:hAnsiTheme="minorHAnsi" w:cstheme="minorHAnsi"/>
          <w:color w:val="auto"/>
          <w:sz w:val="22"/>
          <w:szCs w:val="22"/>
        </w:rPr>
        <w:t xml:space="preserve">, </w:t>
      </w:r>
      <w:hyperlink r:id="rId32" w:history="1">
        <w:r w:rsidRPr="00F155B5">
          <w:rPr>
            <w:rStyle w:val="Hiperveza"/>
            <w:rFonts w:asciiTheme="minorHAnsi" w:hAnsiTheme="minorHAnsi" w:cstheme="minorHAnsi"/>
            <w:color w:val="auto"/>
            <w:sz w:val="22"/>
            <w:szCs w:val="22"/>
          </w:rPr>
          <w:t>150/08</w:t>
        </w:r>
      </w:hyperlink>
      <w:r w:rsidRPr="00F155B5">
        <w:rPr>
          <w:rFonts w:asciiTheme="minorHAnsi" w:hAnsiTheme="minorHAnsi" w:cstheme="minorHAnsi"/>
          <w:color w:val="auto"/>
          <w:sz w:val="22"/>
          <w:szCs w:val="22"/>
        </w:rPr>
        <w:t xml:space="preserve">, </w:t>
      </w:r>
      <w:hyperlink r:id="rId33" w:history="1">
        <w:r w:rsidRPr="00F155B5">
          <w:rPr>
            <w:rStyle w:val="Hiperveza"/>
            <w:rFonts w:asciiTheme="minorHAnsi" w:hAnsiTheme="minorHAnsi" w:cstheme="minorHAnsi"/>
            <w:color w:val="auto"/>
            <w:sz w:val="22"/>
            <w:szCs w:val="22"/>
          </w:rPr>
          <w:t>71/10</w:t>
        </w:r>
      </w:hyperlink>
      <w:r w:rsidRPr="00F155B5">
        <w:rPr>
          <w:rFonts w:asciiTheme="minorHAnsi" w:hAnsiTheme="minorHAnsi" w:cstheme="minorHAnsi"/>
          <w:color w:val="auto"/>
          <w:sz w:val="22"/>
          <w:szCs w:val="22"/>
        </w:rPr>
        <w:t xml:space="preserve">, </w:t>
      </w:r>
      <w:hyperlink r:id="rId34" w:history="1">
        <w:r w:rsidRPr="00F155B5">
          <w:rPr>
            <w:rStyle w:val="Hiperveza"/>
            <w:rFonts w:asciiTheme="minorHAnsi" w:hAnsiTheme="minorHAnsi" w:cstheme="minorHAnsi"/>
            <w:color w:val="auto"/>
            <w:sz w:val="22"/>
            <w:szCs w:val="22"/>
          </w:rPr>
          <w:t>53/20</w:t>
        </w:r>
      </w:hyperlink>
      <w:r w:rsidRPr="00F155B5">
        <w:rPr>
          <w:rFonts w:asciiTheme="minorHAnsi" w:hAnsiTheme="minorHAnsi" w:cstheme="minorHAnsi"/>
          <w:color w:val="auto"/>
          <w:sz w:val="22"/>
          <w:szCs w:val="22"/>
        </w:rPr>
        <w:t xml:space="preserve">, </w:t>
      </w:r>
      <w:hyperlink r:id="rId35" w:history="1">
        <w:r w:rsidRPr="00F155B5">
          <w:rPr>
            <w:rStyle w:val="Hiperveza"/>
            <w:rFonts w:asciiTheme="minorHAnsi" w:hAnsiTheme="minorHAnsi" w:cstheme="minorHAnsi"/>
            <w:color w:val="auto"/>
            <w:sz w:val="22"/>
            <w:szCs w:val="22"/>
          </w:rPr>
          <w:t>120/21</w:t>
        </w:r>
      </w:hyperlink>
      <w:r w:rsidRPr="00F155B5">
        <w:rPr>
          <w:rFonts w:asciiTheme="minorHAnsi" w:hAnsiTheme="minorHAnsi" w:cstheme="minorHAnsi"/>
          <w:color w:val="auto"/>
          <w:sz w:val="22"/>
          <w:szCs w:val="22"/>
        </w:rPr>
        <w:t xml:space="preserve">, </w:t>
      </w:r>
      <w:hyperlink r:id="rId36" w:history="1">
        <w:r w:rsidRPr="00F155B5">
          <w:rPr>
            <w:rStyle w:val="Hiperveza"/>
            <w:rFonts w:asciiTheme="minorHAnsi" w:hAnsiTheme="minorHAnsi" w:cstheme="minorHAnsi"/>
            <w:color w:val="auto"/>
            <w:sz w:val="22"/>
            <w:szCs w:val="22"/>
          </w:rPr>
          <w:t>23/23</w:t>
        </w:r>
      </w:hyperlink>
      <w:r>
        <w:rPr>
          <w:rFonts w:asciiTheme="minorHAnsi" w:hAnsiTheme="minorHAnsi" w:cstheme="minorHAnsi"/>
          <w:color w:val="auto"/>
          <w:sz w:val="22"/>
          <w:szCs w:val="22"/>
        </w:rPr>
        <w:t>)</w:t>
      </w:r>
    </w:p>
    <w:p w14:paraId="15EF72E4" w14:textId="77777777" w:rsidR="0059493B" w:rsidRDefault="0059493B" w:rsidP="0059493B">
      <w:pPr>
        <w:spacing w:after="0" w:line="360" w:lineRule="auto"/>
        <w:jc w:val="both"/>
        <w:rPr>
          <w:rFonts w:cstheme="minorHAnsi"/>
        </w:rPr>
      </w:pPr>
    </w:p>
    <w:p w14:paraId="1E17416A" w14:textId="77777777" w:rsidR="00E22E86" w:rsidRPr="00A47923" w:rsidRDefault="00E22E86" w:rsidP="00E22E86">
      <w:pPr>
        <w:spacing w:after="0" w:line="360" w:lineRule="auto"/>
        <w:jc w:val="both"/>
        <w:rPr>
          <w:rFonts w:cstheme="minorHAnsi"/>
        </w:rPr>
      </w:pPr>
    </w:p>
    <w:p w14:paraId="7D3535E7" w14:textId="77777777" w:rsidR="00871EAE" w:rsidRPr="00A47923" w:rsidRDefault="00871EAE" w:rsidP="00871EAE">
      <w:pPr>
        <w:spacing w:after="0" w:line="360" w:lineRule="auto"/>
        <w:jc w:val="both"/>
        <w:rPr>
          <w:rFonts w:cstheme="minorHAnsi"/>
          <w:b/>
        </w:rPr>
      </w:pPr>
      <w:r w:rsidRPr="00A47923">
        <w:rPr>
          <w:rFonts w:cstheme="minorHAnsi"/>
        </w:rPr>
        <w:t xml:space="preserve"> </w:t>
      </w:r>
      <w:r w:rsidRPr="00A47923">
        <w:rPr>
          <w:rFonts w:cstheme="minorHAnsi"/>
          <w:b/>
        </w:rPr>
        <w:t>PRAVILA TESTIRANJA</w:t>
      </w:r>
    </w:p>
    <w:p w14:paraId="7D61DA2C" w14:textId="77777777" w:rsidR="00871EAE" w:rsidRPr="00A47923" w:rsidRDefault="00871EAE" w:rsidP="00871EAE">
      <w:pPr>
        <w:spacing w:after="0" w:line="360" w:lineRule="auto"/>
        <w:jc w:val="both"/>
        <w:rPr>
          <w:rFonts w:cstheme="minorHAnsi"/>
        </w:rPr>
      </w:pPr>
      <w:r w:rsidRPr="00A47923">
        <w:rPr>
          <w:rFonts w:cstheme="minorHAnsi"/>
        </w:rPr>
        <w:t>1. Po dolasku na provjeru znanja od kandidata će biti zatraženo predočavanje odgovarajuće identifikacijske isprave radi utvrđivanja identiteta. Testiranju ne mogu pristupiti kandidati koji ne mogu dokazati identitet, osobe koje ne ispunjavaju formalne uvjete natječaja, te osobe za koje se utvrdi da nisu podnijele prijavu na javni natječaj za radno mjesto za koje se obavlja testiranje.</w:t>
      </w:r>
    </w:p>
    <w:p w14:paraId="2DFBC28C" w14:textId="77777777" w:rsidR="00871EAE" w:rsidRPr="00A47923" w:rsidRDefault="00871EAE" w:rsidP="00871EAE">
      <w:pPr>
        <w:spacing w:after="0" w:line="360" w:lineRule="auto"/>
        <w:jc w:val="both"/>
        <w:rPr>
          <w:rFonts w:cstheme="minorHAnsi"/>
        </w:rPr>
      </w:pPr>
      <w:r w:rsidRPr="00A47923">
        <w:rPr>
          <w:rFonts w:cstheme="minorHAnsi"/>
        </w:rPr>
        <w:t>2. Po utvrđivanju identiteta i svojstva kandidata započet će se s testiranjem.</w:t>
      </w:r>
    </w:p>
    <w:p w14:paraId="2E633260" w14:textId="77777777" w:rsidR="004E60CC" w:rsidRPr="00A47923" w:rsidRDefault="004E60CC" w:rsidP="00700132">
      <w:pPr>
        <w:spacing w:after="0" w:line="360" w:lineRule="auto"/>
        <w:rPr>
          <w:rFonts w:cstheme="minorHAnsi"/>
        </w:rPr>
      </w:pPr>
    </w:p>
    <w:p w14:paraId="2E906B96" w14:textId="77777777" w:rsidR="00871EAE" w:rsidRPr="00A47923" w:rsidRDefault="00871EAE" w:rsidP="00871EAE">
      <w:pPr>
        <w:spacing w:after="0" w:line="360" w:lineRule="auto"/>
        <w:jc w:val="both"/>
        <w:rPr>
          <w:rFonts w:cstheme="minorHAnsi"/>
        </w:rPr>
      </w:pPr>
      <w:r w:rsidRPr="00A47923">
        <w:rPr>
          <w:rFonts w:cstheme="minorHAnsi"/>
        </w:rPr>
        <w:t>Ukoliko kandidat postupi na nedopušteni prethodno opisan način bit će udaljen s testiranja, a njegov/njezin rezultat Povjerenstvo neće niti ocjenjivati, te će se smatrati da je kandidat povukao prijavu na natječaj.</w:t>
      </w:r>
    </w:p>
    <w:p w14:paraId="757C23BE" w14:textId="77777777" w:rsidR="003F6C0C" w:rsidRPr="00A47923" w:rsidRDefault="003F6C0C" w:rsidP="004942AF">
      <w:pPr>
        <w:spacing w:after="0" w:line="360" w:lineRule="auto"/>
        <w:ind w:left="360"/>
        <w:rPr>
          <w:rFonts w:cstheme="minorHAnsi"/>
        </w:rPr>
      </w:pPr>
    </w:p>
    <w:p w14:paraId="36743074" w14:textId="77777777" w:rsidR="003F6C0C" w:rsidRPr="00A47923" w:rsidRDefault="003F6C0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POVJERENSTVO</w:t>
      </w:r>
      <w:r w:rsidR="004E60CC" w:rsidRPr="00A47923">
        <w:rPr>
          <w:rFonts w:cstheme="minorHAnsi"/>
        </w:rPr>
        <w:t xml:space="preserve"> </w:t>
      </w:r>
    </w:p>
    <w:p w14:paraId="22739282" w14:textId="77777777" w:rsidR="003F6C0C" w:rsidRPr="00A47923" w:rsidRDefault="004E60C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Doma zdravlja Požeško-slavonske županije</w:t>
      </w:r>
    </w:p>
    <w:sectPr w:rsidR="003F6C0C" w:rsidRPr="00A47923" w:rsidSect="0033511B">
      <w:footerReference w:type="default" r:id="rId37"/>
      <w:pgSz w:w="11906" w:h="16838"/>
      <w:pgMar w:top="1135" w:right="1133"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A3A86" w14:textId="77777777" w:rsidR="00D536DC" w:rsidRDefault="00D536DC" w:rsidP="004E60CC">
      <w:pPr>
        <w:spacing w:after="0" w:line="240" w:lineRule="auto"/>
      </w:pPr>
      <w:r>
        <w:separator/>
      </w:r>
    </w:p>
  </w:endnote>
  <w:endnote w:type="continuationSeparator" w:id="0">
    <w:p w14:paraId="3EF748D7" w14:textId="77777777" w:rsidR="00D536DC" w:rsidRDefault="00D536DC" w:rsidP="004E6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601252"/>
      <w:docPartObj>
        <w:docPartGallery w:val="Page Numbers (Bottom of Page)"/>
        <w:docPartUnique/>
      </w:docPartObj>
    </w:sdtPr>
    <w:sdtEndPr/>
    <w:sdtContent>
      <w:p w14:paraId="02554F7A" w14:textId="77777777" w:rsidR="00F4165C" w:rsidRDefault="00F4165C">
        <w:pPr>
          <w:pStyle w:val="Podnoje"/>
          <w:jc w:val="right"/>
        </w:pPr>
        <w:r>
          <w:fldChar w:fldCharType="begin"/>
        </w:r>
        <w:r>
          <w:instrText>PAGE   \* MERGEFORMAT</w:instrText>
        </w:r>
        <w:r>
          <w:fldChar w:fldCharType="separate"/>
        </w:r>
        <w:r w:rsidR="006B5641">
          <w:rPr>
            <w:noProof/>
          </w:rPr>
          <w:t>2</w:t>
        </w:r>
        <w:r>
          <w:fldChar w:fldCharType="end"/>
        </w:r>
      </w:p>
    </w:sdtContent>
  </w:sdt>
  <w:p w14:paraId="1DD69BFE" w14:textId="77777777" w:rsidR="00F4165C" w:rsidRDefault="00F4165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1421B" w14:textId="77777777" w:rsidR="00D536DC" w:rsidRDefault="00D536DC" w:rsidP="004E60CC">
      <w:pPr>
        <w:spacing w:after="0" w:line="240" w:lineRule="auto"/>
      </w:pPr>
      <w:r>
        <w:separator/>
      </w:r>
    </w:p>
  </w:footnote>
  <w:footnote w:type="continuationSeparator" w:id="0">
    <w:p w14:paraId="47E2ABB9" w14:textId="77777777" w:rsidR="00D536DC" w:rsidRDefault="00D536DC" w:rsidP="004E6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D4E"/>
    <w:multiLevelType w:val="hybridMultilevel"/>
    <w:tmpl w:val="6A6880F6"/>
    <w:lvl w:ilvl="0" w:tplc="17905BC0">
      <w:start w:val="1"/>
      <w:numFmt w:val="bullet"/>
      <w:lvlText w:val=""/>
      <w:lvlJc w:val="left"/>
      <w:pPr>
        <w:ind w:left="3300" w:hanging="360"/>
      </w:pPr>
      <w:rPr>
        <w:rFonts w:ascii="Symbol" w:eastAsiaTheme="minorHAnsi" w:hAnsi="Symbol" w:cstheme="minorBidi" w:hint="default"/>
      </w:rPr>
    </w:lvl>
    <w:lvl w:ilvl="1" w:tplc="041A0003" w:tentative="1">
      <w:start w:val="1"/>
      <w:numFmt w:val="bullet"/>
      <w:lvlText w:val="o"/>
      <w:lvlJc w:val="left"/>
      <w:pPr>
        <w:ind w:left="4020" w:hanging="360"/>
      </w:pPr>
      <w:rPr>
        <w:rFonts w:ascii="Courier New" w:hAnsi="Courier New" w:cs="Courier New" w:hint="default"/>
      </w:rPr>
    </w:lvl>
    <w:lvl w:ilvl="2" w:tplc="041A0005" w:tentative="1">
      <w:start w:val="1"/>
      <w:numFmt w:val="bullet"/>
      <w:lvlText w:val=""/>
      <w:lvlJc w:val="left"/>
      <w:pPr>
        <w:ind w:left="4740" w:hanging="360"/>
      </w:pPr>
      <w:rPr>
        <w:rFonts w:ascii="Wingdings" w:hAnsi="Wingdings" w:hint="default"/>
      </w:rPr>
    </w:lvl>
    <w:lvl w:ilvl="3" w:tplc="041A0001" w:tentative="1">
      <w:start w:val="1"/>
      <w:numFmt w:val="bullet"/>
      <w:lvlText w:val=""/>
      <w:lvlJc w:val="left"/>
      <w:pPr>
        <w:ind w:left="5460" w:hanging="360"/>
      </w:pPr>
      <w:rPr>
        <w:rFonts w:ascii="Symbol" w:hAnsi="Symbol" w:hint="default"/>
      </w:rPr>
    </w:lvl>
    <w:lvl w:ilvl="4" w:tplc="041A0003" w:tentative="1">
      <w:start w:val="1"/>
      <w:numFmt w:val="bullet"/>
      <w:lvlText w:val="o"/>
      <w:lvlJc w:val="left"/>
      <w:pPr>
        <w:ind w:left="6180" w:hanging="360"/>
      </w:pPr>
      <w:rPr>
        <w:rFonts w:ascii="Courier New" w:hAnsi="Courier New" w:cs="Courier New" w:hint="default"/>
      </w:rPr>
    </w:lvl>
    <w:lvl w:ilvl="5" w:tplc="041A0005" w:tentative="1">
      <w:start w:val="1"/>
      <w:numFmt w:val="bullet"/>
      <w:lvlText w:val=""/>
      <w:lvlJc w:val="left"/>
      <w:pPr>
        <w:ind w:left="6900" w:hanging="360"/>
      </w:pPr>
      <w:rPr>
        <w:rFonts w:ascii="Wingdings" w:hAnsi="Wingdings" w:hint="default"/>
      </w:rPr>
    </w:lvl>
    <w:lvl w:ilvl="6" w:tplc="041A0001" w:tentative="1">
      <w:start w:val="1"/>
      <w:numFmt w:val="bullet"/>
      <w:lvlText w:val=""/>
      <w:lvlJc w:val="left"/>
      <w:pPr>
        <w:ind w:left="7620" w:hanging="360"/>
      </w:pPr>
      <w:rPr>
        <w:rFonts w:ascii="Symbol" w:hAnsi="Symbol" w:hint="default"/>
      </w:rPr>
    </w:lvl>
    <w:lvl w:ilvl="7" w:tplc="041A0003" w:tentative="1">
      <w:start w:val="1"/>
      <w:numFmt w:val="bullet"/>
      <w:lvlText w:val="o"/>
      <w:lvlJc w:val="left"/>
      <w:pPr>
        <w:ind w:left="8340" w:hanging="360"/>
      </w:pPr>
      <w:rPr>
        <w:rFonts w:ascii="Courier New" w:hAnsi="Courier New" w:cs="Courier New" w:hint="default"/>
      </w:rPr>
    </w:lvl>
    <w:lvl w:ilvl="8" w:tplc="041A0005" w:tentative="1">
      <w:start w:val="1"/>
      <w:numFmt w:val="bullet"/>
      <w:lvlText w:val=""/>
      <w:lvlJc w:val="left"/>
      <w:pPr>
        <w:ind w:left="9060" w:hanging="360"/>
      </w:pPr>
      <w:rPr>
        <w:rFonts w:ascii="Wingdings" w:hAnsi="Wingdings" w:hint="default"/>
      </w:rPr>
    </w:lvl>
  </w:abstractNum>
  <w:abstractNum w:abstractNumId="1" w15:restartNumberingAfterBreak="0">
    <w:nsid w:val="02DF495E"/>
    <w:multiLevelType w:val="hybridMultilevel"/>
    <w:tmpl w:val="F1CEED3E"/>
    <w:lvl w:ilvl="0" w:tplc="557A99E2">
      <w:start w:val="2"/>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200BBF"/>
    <w:multiLevelType w:val="hybridMultilevel"/>
    <w:tmpl w:val="5308D6CE"/>
    <w:lvl w:ilvl="0" w:tplc="75828DA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67445"/>
    <w:multiLevelType w:val="hybridMultilevel"/>
    <w:tmpl w:val="300C9F32"/>
    <w:lvl w:ilvl="0" w:tplc="E716DE2A">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 w15:restartNumberingAfterBreak="0">
    <w:nsid w:val="15A33D5D"/>
    <w:multiLevelType w:val="hybridMultilevel"/>
    <w:tmpl w:val="C54ED824"/>
    <w:lvl w:ilvl="0" w:tplc="452C2D68">
      <w:start w:val="1"/>
      <w:numFmt w:val="decimal"/>
      <w:lvlText w:val="%1."/>
      <w:lvlJc w:val="left"/>
      <w:pPr>
        <w:ind w:left="1770" w:hanging="6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68B0D6F"/>
    <w:multiLevelType w:val="hybridMultilevel"/>
    <w:tmpl w:val="975636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A734F3"/>
    <w:multiLevelType w:val="hybridMultilevel"/>
    <w:tmpl w:val="F7DA052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E16F31"/>
    <w:multiLevelType w:val="hybridMultilevel"/>
    <w:tmpl w:val="832E1FFC"/>
    <w:lvl w:ilvl="0" w:tplc="0E5C1DB8">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7F2CBB"/>
    <w:multiLevelType w:val="hybridMultilevel"/>
    <w:tmpl w:val="0442D9B6"/>
    <w:lvl w:ilvl="0" w:tplc="4986E698">
      <w:start w:val="2"/>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20AA49E5"/>
    <w:multiLevelType w:val="hybridMultilevel"/>
    <w:tmpl w:val="12EC2F22"/>
    <w:lvl w:ilvl="0" w:tplc="041A0001">
      <w:start w:val="1"/>
      <w:numFmt w:val="bullet"/>
      <w:lvlText w:val=""/>
      <w:lvlJc w:val="left"/>
      <w:pPr>
        <w:ind w:left="1770" w:hanging="69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1A45533"/>
    <w:multiLevelType w:val="hybridMultilevel"/>
    <w:tmpl w:val="768C7DEC"/>
    <w:lvl w:ilvl="0" w:tplc="BEC0499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D8461A"/>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9F0B7A"/>
    <w:multiLevelType w:val="hybridMultilevel"/>
    <w:tmpl w:val="2B1E73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4D339C2"/>
    <w:multiLevelType w:val="hybridMultilevel"/>
    <w:tmpl w:val="2F588992"/>
    <w:lvl w:ilvl="0" w:tplc="87344A70">
      <w:start w:val="1"/>
      <w:numFmt w:val="decimal"/>
      <w:lvlText w:val="%1."/>
      <w:lvlJc w:val="left"/>
      <w:pPr>
        <w:ind w:left="1080" w:hanging="360"/>
      </w:pPr>
      <w:rPr>
        <w:rFonts w:ascii="Calibri" w:eastAsia="Calibri" w:hAnsi="Calibri" w:cs="Times New Roman" w:hint="default"/>
        <w:b/>
        <w:sz w:val="22"/>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C7466C8"/>
    <w:multiLevelType w:val="hybridMultilevel"/>
    <w:tmpl w:val="96F85206"/>
    <w:lvl w:ilvl="0" w:tplc="35986288">
      <w:start w:val="1"/>
      <w:numFmt w:val="decimal"/>
      <w:lvlText w:val="%1."/>
      <w:lvlJc w:val="left"/>
      <w:pPr>
        <w:ind w:left="1410" w:hanging="690"/>
      </w:pPr>
      <w:rPr>
        <w:rFonts w:asciiTheme="minorHAnsi" w:eastAsiaTheme="minorHAnsi" w:hAnsiTheme="minorHAnsi" w:cstheme="minorBid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04F65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4F1ACD"/>
    <w:multiLevelType w:val="hybridMultilevel"/>
    <w:tmpl w:val="B082F34A"/>
    <w:lvl w:ilvl="0" w:tplc="3D54367C">
      <w:start w:val="1"/>
      <w:numFmt w:val="bullet"/>
      <w:lvlText w:val="-"/>
      <w:lvlJc w:val="left"/>
      <w:pPr>
        <w:ind w:left="1776" w:hanging="360"/>
      </w:pPr>
      <w:rPr>
        <w:rFonts w:ascii="Calibri" w:eastAsiaTheme="minorHAnsi" w:hAnsi="Calibri" w:cs="Calibri"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7" w15:restartNumberingAfterBreak="0">
    <w:nsid w:val="54440770"/>
    <w:multiLevelType w:val="hybridMultilevel"/>
    <w:tmpl w:val="33223132"/>
    <w:lvl w:ilvl="0" w:tplc="3468DC40">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90A1E09"/>
    <w:multiLevelType w:val="hybridMultilevel"/>
    <w:tmpl w:val="B31A8534"/>
    <w:lvl w:ilvl="0" w:tplc="ABCC5844">
      <w:start w:val="2"/>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2FA5053"/>
    <w:multiLevelType w:val="hybridMultilevel"/>
    <w:tmpl w:val="F60A70C4"/>
    <w:lvl w:ilvl="0" w:tplc="ACAE2F98">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3E22702"/>
    <w:multiLevelType w:val="hybridMultilevel"/>
    <w:tmpl w:val="D67036A2"/>
    <w:lvl w:ilvl="0" w:tplc="89E82FE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5F121C3"/>
    <w:multiLevelType w:val="hybridMultilevel"/>
    <w:tmpl w:val="DBEC8FCA"/>
    <w:lvl w:ilvl="0" w:tplc="0E5C1DB8">
      <w:start w:val="1"/>
      <w:numFmt w:val="decimal"/>
      <w:lvlText w:val="%1."/>
      <w:lvlJc w:val="left"/>
      <w:pPr>
        <w:ind w:left="1080" w:hanging="360"/>
      </w:pPr>
      <w:rPr>
        <w:rFonts w:hint="default"/>
        <w:b/>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726A276F"/>
    <w:multiLevelType w:val="hybridMultilevel"/>
    <w:tmpl w:val="E0A00E4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6AA3C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0"/>
  </w:num>
  <w:num w:numId="3">
    <w:abstractNumId w:val="5"/>
  </w:num>
  <w:num w:numId="4">
    <w:abstractNumId w:val="23"/>
  </w:num>
  <w:num w:numId="5">
    <w:abstractNumId w:val="11"/>
  </w:num>
  <w:num w:numId="6">
    <w:abstractNumId w:val="15"/>
  </w:num>
  <w:num w:numId="7">
    <w:abstractNumId w:val="12"/>
  </w:num>
  <w:num w:numId="8">
    <w:abstractNumId w:val="13"/>
  </w:num>
  <w:num w:numId="9">
    <w:abstractNumId w:val="2"/>
  </w:num>
  <w:num w:numId="10">
    <w:abstractNumId w:val="1"/>
  </w:num>
  <w:num w:numId="11">
    <w:abstractNumId w:val="18"/>
  </w:num>
  <w:num w:numId="12">
    <w:abstractNumId w:val="14"/>
  </w:num>
  <w:num w:numId="13">
    <w:abstractNumId w:val="17"/>
  </w:num>
  <w:num w:numId="14">
    <w:abstractNumId w:val="22"/>
  </w:num>
  <w:num w:numId="15">
    <w:abstractNumId w:val="6"/>
  </w:num>
  <w:num w:numId="16">
    <w:abstractNumId w:val="7"/>
  </w:num>
  <w:num w:numId="17">
    <w:abstractNumId w:val="21"/>
  </w:num>
  <w:num w:numId="18">
    <w:abstractNumId w:val="4"/>
  </w:num>
  <w:num w:numId="19">
    <w:abstractNumId w:val="9"/>
  </w:num>
  <w:num w:numId="20">
    <w:abstractNumId w:val="19"/>
  </w:num>
  <w:num w:numId="21">
    <w:abstractNumId w:val="16"/>
  </w:num>
  <w:num w:numId="22">
    <w:abstractNumId w:val="3"/>
  </w:num>
  <w:num w:numId="23">
    <w:abstractNumId w:val="20"/>
  </w:num>
  <w:num w:numId="24">
    <w:abstractNumId w:val="1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14"/>
    <w:rsid w:val="000050A4"/>
    <w:rsid w:val="000365DD"/>
    <w:rsid w:val="000462C9"/>
    <w:rsid w:val="00054186"/>
    <w:rsid w:val="00057890"/>
    <w:rsid w:val="000655A3"/>
    <w:rsid w:val="000C3CE9"/>
    <w:rsid w:val="000C4976"/>
    <w:rsid w:val="000D03CD"/>
    <w:rsid w:val="000E244E"/>
    <w:rsid w:val="0011658E"/>
    <w:rsid w:val="001252EF"/>
    <w:rsid w:val="001324BE"/>
    <w:rsid w:val="0015553B"/>
    <w:rsid w:val="00156703"/>
    <w:rsid w:val="00165E2A"/>
    <w:rsid w:val="00182F59"/>
    <w:rsid w:val="001A6E45"/>
    <w:rsid w:val="001C0F25"/>
    <w:rsid w:val="001D2D0E"/>
    <w:rsid w:val="00200FBD"/>
    <w:rsid w:val="002338AF"/>
    <w:rsid w:val="00284158"/>
    <w:rsid w:val="002C7EEF"/>
    <w:rsid w:val="002D3E7E"/>
    <w:rsid w:val="002E52E0"/>
    <w:rsid w:val="002F75B6"/>
    <w:rsid w:val="0033511B"/>
    <w:rsid w:val="00346162"/>
    <w:rsid w:val="003B4BF8"/>
    <w:rsid w:val="003C125A"/>
    <w:rsid w:val="003D7051"/>
    <w:rsid w:val="003D7293"/>
    <w:rsid w:val="003F2A8B"/>
    <w:rsid w:val="003F33FF"/>
    <w:rsid w:val="003F6C0C"/>
    <w:rsid w:val="0040262C"/>
    <w:rsid w:val="0040344B"/>
    <w:rsid w:val="00411789"/>
    <w:rsid w:val="004203FE"/>
    <w:rsid w:val="00423BAA"/>
    <w:rsid w:val="00433FD4"/>
    <w:rsid w:val="004530C8"/>
    <w:rsid w:val="00454EBB"/>
    <w:rsid w:val="00472255"/>
    <w:rsid w:val="0048051F"/>
    <w:rsid w:val="00493947"/>
    <w:rsid w:val="004942AF"/>
    <w:rsid w:val="004A459A"/>
    <w:rsid w:val="004E60CC"/>
    <w:rsid w:val="00525E4E"/>
    <w:rsid w:val="00565F11"/>
    <w:rsid w:val="0056745C"/>
    <w:rsid w:val="0059493B"/>
    <w:rsid w:val="005C5432"/>
    <w:rsid w:val="005E26C0"/>
    <w:rsid w:val="005F158B"/>
    <w:rsid w:val="00654629"/>
    <w:rsid w:val="00691DFE"/>
    <w:rsid w:val="006A3670"/>
    <w:rsid w:val="006B4492"/>
    <w:rsid w:val="006B5641"/>
    <w:rsid w:val="006C1D4D"/>
    <w:rsid w:val="006E44EA"/>
    <w:rsid w:val="006F1512"/>
    <w:rsid w:val="006F2219"/>
    <w:rsid w:val="00700132"/>
    <w:rsid w:val="00701CD8"/>
    <w:rsid w:val="00776F96"/>
    <w:rsid w:val="0077712C"/>
    <w:rsid w:val="00780BB7"/>
    <w:rsid w:val="007C476E"/>
    <w:rsid w:val="007F7668"/>
    <w:rsid w:val="00831D2F"/>
    <w:rsid w:val="008431A3"/>
    <w:rsid w:val="00854BCD"/>
    <w:rsid w:val="00865E64"/>
    <w:rsid w:val="00871EAE"/>
    <w:rsid w:val="00874349"/>
    <w:rsid w:val="008A28DB"/>
    <w:rsid w:val="008C3E9F"/>
    <w:rsid w:val="008E4A7D"/>
    <w:rsid w:val="008F785C"/>
    <w:rsid w:val="00936BD1"/>
    <w:rsid w:val="00957B37"/>
    <w:rsid w:val="009622DD"/>
    <w:rsid w:val="009824D3"/>
    <w:rsid w:val="00985DED"/>
    <w:rsid w:val="009B5DB1"/>
    <w:rsid w:val="009D4E25"/>
    <w:rsid w:val="00A07598"/>
    <w:rsid w:val="00A3314A"/>
    <w:rsid w:val="00A34552"/>
    <w:rsid w:val="00A47923"/>
    <w:rsid w:val="00A54E13"/>
    <w:rsid w:val="00A62E92"/>
    <w:rsid w:val="00A72EFE"/>
    <w:rsid w:val="00AA0E4D"/>
    <w:rsid w:val="00AB0DCE"/>
    <w:rsid w:val="00AB3714"/>
    <w:rsid w:val="00AB4E8F"/>
    <w:rsid w:val="00AB58D8"/>
    <w:rsid w:val="00AD4794"/>
    <w:rsid w:val="00AE049C"/>
    <w:rsid w:val="00AE14CA"/>
    <w:rsid w:val="00B038AA"/>
    <w:rsid w:val="00B65E2B"/>
    <w:rsid w:val="00B715C1"/>
    <w:rsid w:val="00B81943"/>
    <w:rsid w:val="00B918BD"/>
    <w:rsid w:val="00BB3AAB"/>
    <w:rsid w:val="00BB490F"/>
    <w:rsid w:val="00BD2B23"/>
    <w:rsid w:val="00BE21DC"/>
    <w:rsid w:val="00BE68D7"/>
    <w:rsid w:val="00BE7D15"/>
    <w:rsid w:val="00BF6AF0"/>
    <w:rsid w:val="00C25631"/>
    <w:rsid w:val="00C26D60"/>
    <w:rsid w:val="00C30EDE"/>
    <w:rsid w:val="00C322CD"/>
    <w:rsid w:val="00C4355D"/>
    <w:rsid w:val="00C4505C"/>
    <w:rsid w:val="00C500D6"/>
    <w:rsid w:val="00C66602"/>
    <w:rsid w:val="00C71B25"/>
    <w:rsid w:val="00C80B5D"/>
    <w:rsid w:val="00CA172F"/>
    <w:rsid w:val="00CA6A19"/>
    <w:rsid w:val="00CB5D36"/>
    <w:rsid w:val="00CD28B5"/>
    <w:rsid w:val="00CD4A07"/>
    <w:rsid w:val="00CD65FA"/>
    <w:rsid w:val="00CF5884"/>
    <w:rsid w:val="00D171A3"/>
    <w:rsid w:val="00D37CA2"/>
    <w:rsid w:val="00D42E80"/>
    <w:rsid w:val="00D44A15"/>
    <w:rsid w:val="00D455D6"/>
    <w:rsid w:val="00D536DC"/>
    <w:rsid w:val="00D579CF"/>
    <w:rsid w:val="00D65D15"/>
    <w:rsid w:val="00D66F04"/>
    <w:rsid w:val="00D72900"/>
    <w:rsid w:val="00DF052F"/>
    <w:rsid w:val="00DF3EFD"/>
    <w:rsid w:val="00DF54D8"/>
    <w:rsid w:val="00E17340"/>
    <w:rsid w:val="00E22E86"/>
    <w:rsid w:val="00E4737B"/>
    <w:rsid w:val="00E62381"/>
    <w:rsid w:val="00E66C89"/>
    <w:rsid w:val="00E777F6"/>
    <w:rsid w:val="00E94C7D"/>
    <w:rsid w:val="00ED34B2"/>
    <w:rsid w:val="00EE41F2"/>
    <w:rsid w:val="00F25D05"/>
    <w:rsid w:val="00F4165C"/>
    <w:rsid w:val="00F4390F"/>
    <w:rsid w:val="00F44107"/>
    <w:rsid w:val="00F56F6F"/>
    <w:rsid w:val="00F60BBC"/>
    <w:rsid w:val="00FC0862"/>
    <w:rsid w:val="00FE2B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EA0F"/>
  <w15:docId w15:val="{099074C5-7EC1-4325-82B2-787F0DD3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862"/>
  </w:style>
  <w:style w:type="paragraph" w:styleId="Naslov1">
    <w:name w:val="heading 1"/>
    <w:basedOn w:val="Normal"/>
    <w:next w:val="Normal"/>
    <w:link w:val="Naslov1Char"/>
    <w:uiPriority w:val="9"/>
    <w:qFormat/>
    <w:rsid w:val="005949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4942AF"/>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4390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390F"/>
    <w:rPr>
      <w:rFonts w:ascii="Segoe UI" w:hAnsi="Segoe UI" w:cs="Segoe UI"/>
      <w:sz w:val="18"/>
      <w:szCs w:val="18"/>
    </w:rPr>
  </w:style>
  <w:style w:type="paragraph" w:styleId="Odlomakpopisa">
    <w:name w:val="List Paragraph"/>
    <w:basedOn w:val="Normal"/>
    <w:uiPriority w:val="34"/>
    <w:qFormat/>
    <w:rsid w:val="008A28DB"/>
    <w:pPr>
      <w:ind w:left="720"/>
      <w:contextualSpacing/>
    </w:pPr>
  </w:style>
  <w:style w:type="character" w:styleId="Hiperveza">
    <w:name w:val="Hyperlink"/>
    <w:basedOn w:val="Zadanifontodlomka"/>
    <w:uiPriority w:val="99"/>
    <w:unhideWhenUsed/>
    <w:rsid w:val="004E60CC"/>
    <w:rPr>
      <w:color w:val="0563C1" w:themeColor="hyperlink"/>
      <w:u w:val="single"/>
    </w:rPr>
  </w:style>
  <w:style w:type="paragraph" w:styleId="Zaglavlje">
    <w:name w:val="header"/>
    <w:basedOn w:val="Normal"/>
    <w:link w:val="ZaglavljeChar"/>
    <w:uiPriority w:val="99"/>
    <w:unhideWhenUsed/>
    <w:rsid w:val="004E60C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E60CC"/>
  </w:style>
  <w:style w:type="paragraph" w:styleId="Podnoje">
    <w:name w:val="footer"/>
    <w:basedOn w:val="Normal"/>
    <w:link w:val="PodnojeChar"/>
    <w:uiPriority w:val="99"/>
    <w:unhideWhenUsed/>
    <w:rsid w:val="004E60C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E60CC"/>
  </w:style>
  <w:style w:type="character" w:styleId="SlijeenaHiperveza">
    <w:name w:val="FollowedHyperlink"/>
    <w:basedOn w:val="Zadanifontodlomka"/>
    <w:uiPriority w:val="99"/>
    <w:semiHidden/>
    <w:unhideWhenUsed/>
    <w:rsid w:val="004942AF"/>
    <w:rPr>
      <w:color w:val="954F72" w:themeColor="followedHyperlink"/>
      <w:u w:val="single"/>
    </w:rPr>
  </w:style>
  <w:style w:type="character" w:customStyle="1" w:styleId="Naslov2Char">
    <w:name w:val="Naslov 2 Char"/>
    <w:basedOn w:val="Zadanifontodlomka"/>
    <w:link w:val="Naslov2"/>
    <w:uiPriority w:val="9"/>
    <w:rsid w:val="004942AF"/>
    <w:rPr>
      <w:rFonts w:ascii="Times New Roman" w:eastAsia="Times New Roman" w:hAnsi="Times New Roman" w:cs="Times New Roman"/>
      <w:b/>
      <w:bCs/>
      <w:sz w:val="36"/>
      <w:szCs w:val="36"/>
      <w:lang w:eastAsia="hr-HR"/>
    </w:rPr>
  </w:style>
  <w:style w:type="paragraph" w:styleId="Bezproreda">
    <w:name w:val="No Spacing"/>
    <w:uiPriority w:val="1"/>
    <w:qFormat/>
    <w:rsid w:val="00936BD1"/>
    <w:pPr>
      <w:spacing w:after="0" w:line="240" w:lineRule="auto"/>
    </w:pPr>
  </w:style>
  <w:style w:type="table" w:styleId="Reetkatablice">
    <w:name w:val="Table Grid"/>
    <w:basedOn w:val="Obinatablica"/>
    <w:uiPriority w:val="39"/>
    <w:rsid w:val="00C3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59493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2780">
      <w:bodyDiv w:val="1"/>
      <w:marLeft w:val="0"/>
      <w:marRight w:val="0"/>
      <w:marTop w:val="0"/>
      <w:marBottom w:val="0"/>
      <w:divBdr>
        <w:top w:val="none" w:sz="0" w:space="0" w:color="auto"/>
        <w:left w:val="none" w:sz="0" w:space="0" w:color="auto"/>
        <w:bottom w:val="none" w:sz="0" w:space="0" w:color="auto"/>
        <w:right w:val="none" w:sz="0" w:space="0" w:color="auto"/>
      </w:divBdr>
    </w:div>
    <w:div w:id="558638585">
      <w:bodyDiv w:val="1"/>
      <w:marLeft w:val="0"/>
      <w:marRight w:val="0"/>
      <w:marTop w:val="0"/>
      <w:marBottom w:val="0"/>
      <w:divBdr>
        <w:top w:val="none" w:sz="0" w:space="0" w:color="auto"/>
        <w:left w:val="none" w:sz="0" w:space="0" w:color="auto"/>
        <w:bottom w:val="none" w:sz="0" w:space="0" w:color="auto"/>
        <w:right w:val="none" w:sz="0" w:space="0" w:color="auto"/>
      </w:divBdr>
    </w:div>
    <w:div w:id="986979136">
      <w:bodyDiv w:val="1"/>
      <w:marLeft w:val="0"/>
      <w:marRight w:val="0"/>
      <w:marTop w:val="0"/>
      <w:marBottom w:val="0"/>
      <w:divBdr>
        <w:top w:val="none" w:sz="0" w:space="0" w:color="auto"/>
        <w:left w:val="none" w:sz="0" w:space="0" w:color="auto"/>
        <w:bottom w:val="none" w:sz="0" w:space="0" w:color="auto"/>
        <w:right w:val="none" w:sz="0" w:space="0" w:color="auto"/>
      </w:divBdr>
    </w:div>
    <w:div w:id="1199928809">
      <w:bodyDiv w:val="1"/>
      <w:marLeft w:val="0"/>
      <w:marRight w:val="0"/>
      <w:marTop w:val="0"/>
      <w:marBottom w:val="0"/>
      <w:divBdr>
        <w:top w:val="none" w:sz="0" w:space="0" w:color="auto"/>
        <w:left w:val="none" w:sz="0" w:space="0" w:color="auto"/>
        <w:bottom w:val="none" w:sz="0" w:space="0" w:color="auto"/>
        <w:right w:val="none" w:sz="0" w:space="0" w:color="auto"/>
      </w:divBdr>
    </w:div>
    <w:div w:id="1376079823">
      <w:bodyDiv w:val="1"/>
      <w:marLeft w:val="0"/>
      <w:marRight w:val="0"/>
      <w:marTop w:val="0"/>
      <w:marBottom w:val="0"/>
      <w:divBdr>
        <w:top w:val="none" w:sz="0" w:space="0" w:color="auto"/>
        <w:left w:val="none" w:sz="0" w:space="0" w:color="auto"/>
        <w:bottom w:val="none" w:sz="0" w:space="0" w:color="auto"/>
        <w:right w:val="none" w:sz="0" w:space="0" w:color="auto"/>
      </w:divBdr>
    </w:div>
    <w:div w:id="17450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hr/cms.htm?id=32435" TargetMode="External"/><Relationship Id="rId18" Type="http://schemas.openxmlformats.org/officeDocument/2006/relationships/hyperlink" Target="https://www.zakon.hr/cms.htm?id=32445" TargetMode="External"/><Relationship Id="rId26" Type="http://schemas.openxmlformats.org/officeDocument/2006/relationships/hyperlink" Target="https://www.zakon.hr/cms.htm?id=60415" TargetMode="External"/><Relationship Id="rId39" Type="http://schemas.openxmlformats.org/officeDocument/2006/relationships/theme" Target="theme/theme1.xml"/><Relationship Id="rId21" Type="http://schemas.openxmlformats.org/officeDocument/2006/relationships/hyperlink" Target="https://www.zakon.hr/cms.htm?id=42305" TargetMode="External"/><Relationship Id="rId34" Type="http://schemas.openxmlformats.org/officeDocument/2006/relationships/hyperlink" Target="https://www.zakon.hr/cms.htm?id=44398" TargetMode="External"/><Relationship Id="rId7" Type="http://schemas.openxmlformats.org/officeDocument/2006/relationships/endnotes" Target="endnotes.xml"/><Relationship Id="rId12" Type="http://schemas.openxmlformats.org/officeDocument/2006/relationships/hyperlink" Target="https://www.zakon.hr/cms.htm?id=32433" TargetMode="External"/><Relationship Id="rId17" Type="http://schemas.openxmlformats.org/officeDocument/2006/relationships/hyperlink" Target="https://www.zakon.hr/cms.htm?id=32443" TargetMode="External"/><Relationship Id="rId25" Type="http://schemas.openxmlformats.org/officeDocument/2006/relationships/hyperlink" Target="https://www.zakon.hr/cms.htm?id=56404" TargetMode="External"/><Relationship Id="rId33" Type="http://schemas.openxmlformats.org/officeDocument/2006/relationships/hyperlink" Target="https://www.zakon.hr/cms.htm?id=1093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zakon.hr/cms.htm?id=32441" TargetMode="External"/><Relationship Id="rId20" Type="http://schemas.openxmlformats.org/officeDocument/2006/relationships/hyperlink" Target="https://www.zakon.hr/cms.htm?id=42307" TargetMode="External"/><Relationship Id="rId29" Type="http://schemas.openxmlformats.org/officeDocument/2006/relationships/hyperlink" Target="https://www.zakon.hr/cms.htm?id=409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32431" TargetMode="External"/><Relationship Id="rId24" Type="http://schemas.openxmlformats.org/officeDocument/2006/relationships/hyperlink" Target="https://www.zakon.hr/cms.htm?id=55165" TargetMode="External"/><Relationship Id="rId32" Type="http://schemas.openxmlformats.org/officeDocument/2006/relationships/hyperlink" Target="https://www.zakon.hr/cms.htm?id=10930"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zakon.hr/cms.htm?id=32439" TargetMode="External"/><Relationship Id="rId23" Type="http://schemas.openxmlformats.org/officeDocument/2006/relationships/hyperlink" Target="https://www.zakon.hr/cms.htm?id=54058" TargetMode="External"/><Relationship Id="rId28" Type="http://schemas.openxmlformats.org/officeDocument/2006/relationships/hyperlink" Target="https://www.zakon.hr/cms.htm?id=544" TargetMode="External"/><Relationship Id="rId36" Type="http://schemas.openxmlformats.org/officeDocument/2006/relationships/hyperlink" Target="https://www.zakon.hr/cms.htm?id=56116" TargetMode="External"/><Relationship Id="rId10" Type="http://schemas.openxmlformats.org/officeDocument/2006/relationships/hyperlink" Target="https://www.zakon.hr/cms.htm?id=32429" TargetMode="External"/><Relationship Id="rId19" Type="http://schemas.openxmlformats.org/officeDocument/2006/relationships/hyperlink" Target="https://www.zakon.hr/cms.htm?id=32447" TargetMode="External"/><Relationship Id="rId31" Type="http://schemas.openxmlformats.org/officeDocument/2006/relationships/hyperlink" Target="https://www.zakon.hr/cms.htm?id=10928" TargetMode="External"/><Relationship Id="rId4" Type="http://schemas.openxmlformats.org/officeDocument/2006/relationships/settings" Target="settings.xml"/><Relationship Id="rId9" Type="http://schemas.openxmlformats.org/officeDocument/2006/relationships/hyperlink" Target="https://www.zakon.hr/cms.htm?id=32427" TargetMode="External"/><Relationship Id="rId14" Type="http://schemas.openxmlformats.org/officeDocument/2006/relationships/hyperlink" Target="https://www.zakon.hr/cms.htm?id=32437" TargetMode="External"/><Relationship Id="rId22" Type="http://schemas.openxmlformats.org/officeDocument/2006/relationships/hyperlink" Target="https://www.zakon.hr/cms.htm?id=46858" TargetMode="External"/><Relationship Id="rId27" Type="http://schemas.openxmlformats.org/officeDocument/2006/relationships/hyperlink" Target="https://www.zakon.hr/cms.htm?id=543" TargetMode="External"/><Relationship Id="rId30" Type="http://schemas.openxmlformats.org/officeDocument/2006/relationships/hyperlink" Target="https://www.zakon.hr/cms.htm?id=56407" TargetMode="External"/><Relationship Id="rId35" Type="http://schemas.openxmlformats.org/officeDocument/2006/relationships/hyperlink" Target="https://www.zakon.hr/cms.htm?id=50398" TargetMode="Externa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Memorandum%20novi%20dot.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F47DB-BE9B-4E36-BC7C-9EE633D4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novi dot.dotx</Template>
  <TotalTime>44</TotalTime>
  <Pages>2</Pages>
  <Words>699</Words>
  <Characters>3986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Korisnik</cp:lastModifiedBy>
  <cp:revision>8</cp:revision>
  <cp:lastPrinted>2026-08-20T12:40:00Z</cp:lastPrinted>
  <dcterms:created xsi:type="dcterms:W3CDTF">2025-04-24T13:06:00Z</dcterms:created>
  <dcterms:modified xsi:type="dcterms:W3CDTF">2026-08-20T13:03:00Z</dcterms:modified>
</cp:coreProperties>
</file>